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129"/>
        <w:tblW w:w="16386" w:type="dxa"/>
        <w:tblInd w:w="0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4111"/>
        <w:gridCol w:w="135"/>
        <w:gridCol w:w="3829"/>
        <w:gridCol w:w="4111"/>
        <w:gridCol w:w="4200"/>
      </w:tblGrid>
      <w:tr w:rsidR="0073488B" w14:paraId="17D5951E" w14:textId="77777777" w:rsidTr="57239231">
        <w:trPr>
          <w:trHeight w:val="2346"/>
        </w:trPr>
        <w:tc>
          <w:tcPr>
            <w:tcW w:w="80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672A6659" w14:textId="28A24533" w:rsidR="0073488B" w:rsidRDefault="006E5D0E" w:rsidP="00C34682">
            <w:pPr>
              <w:spacing w:after="167"/>
              <w:rPr>
                <w:rFonts w:ascii="Letter-join Print" w:hAnsi="Letter-join Print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FF3446" wp14:editId="25036A84">
                  <wp:simplePos x="0" y="0"/>
                  <wp:positionH relativeFrom="column">
                    <wp:posOffset>3326674</wp:posOffset>
                  </wp:positionH>
                  <wp:positionV relativeFrom="paragraph">
                    <wp:posOffset>114209</wp:posOffset>
                  </wp:positionV>
                  <wp:extent cx="1532890" cy="1490980"/>
                  <wp:effectExtent l="0" t="0" r="0" b="0"/>
                  <wp:wrapSquare wrapText="bothSides"/>
                  <wp:docPr id="1419884656" name="Picture 1" descr="Stone Age Boy: The perfect introduction to life in the Stone Age for  3-7-year-olds for families and classrooms to read together, with a blend of  word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ne Age Boy: The perfect introduction to life in the Stone Age for  3-7-year-olds for families and classrooms to read together, with a blend of  word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0364">
              <w:rPr>
                <w:rFonts w:ascii="Letter-join Print" w:hAnsi="Letter-join Print"/>
                <w:b/>
                <w:bCs/>
                <w:sz w:val="36"/>
                <w:szCs w:val="36"/>
              </w:rPr>
              <w:t>Stone Age Boy</w:t>
            </w:r>
          </w:p>
          <w:p w14:paraId="6067C208" w14:textId="4F87D279" w:rsidR="004F7D61" w:rsidRPr="004F7D61" w:rsidRDefault="004F7D61" w:rsidP="00C34682">
            <w:pPr>
              <w:spacing w:after="167"/>
              <w:rPr>
                <w:rFonts w:ascii="Letter-join Print" w:hAnsi="Letter-join Print"/>
                <w:b/>
                <w:bCs/>
                <w:sz w:val="36"/>
                <w:szCs w:val="36"/>
              </w:rPr>
            </w:pPr>
          </w:p>
          <w:p w14:paraId="49ECF1CC" w14:textId="3E479894" w:rsidR="0073488B" w:rsidRPr="004F7D61" w:rsidRDefault="0073488B" w:rsidP="00C34682">
            <w:pPr>
              <w:ind w:right="50"/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This curriculum map provides an overview of </w:t>
            </w:r>
            <w:r w:rsidR="00E406CC"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>what your child is learning in Y</w:t>
            </w: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ear 3 this half term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02F5E" w14:textId="77777777" w:rsidR="0073488B" w:rsidRPr="004F7D61" w:rsidRDefault="0073488B" w:rsidP="00C34682">
            <w:pPr>
              <w:ind w:left="109"/>
              <w:rPr>
                <w:rFonts w:ascii="Letter-join Print" w:eastAsia="Comic Sans MS" w:hAnsi="Letter-join Print" w:cs="Comic Sans MS"/>
                <w:b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  <w:u w:val="single" w:color="000000"/>
              </w:rPr>
              <w:t>Maths</w:t>
            </w: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</w:rPr>
              <w:t xml:space="preserve"> </w:t>
            </w:r>
          </w:p>
          <w:p w14:paraId="67F834C3" w14:textId="7709DF97" w:rsidR="00126CFB" w:rsidRPr="004F7D61" w:rsidRDefault="0073488B" w:rsidP="00C34682">
            <w:pPr>
              <w:spacing w:after="21" w:line="241" w:lineRule="auto"/>
              <w:ind w:right="34"/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>As mathematicians,</w:t>
            </w:r>
            <w:r w:rsidR="00C34682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the </w:t>
            </w: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children will be developing their knowledge of </w:t>
            </w:r>
            <w:r w:rsidR="00126CFB"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multiplication and division. </w:t>
            </w:r>
            <w:r w:rsidR="00C34682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They will begin to multiply and divide a two-digit number by a one-digit numbers. </w:t>
            </w:r>
            <w:r w:rsidR="00126CFB"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The children will then move onto learning about </w:t>
            </w:r>
            <w:r w:rsidR="00C34682">
              <w:rPr>
                <w:rFonts w:ascii="Letter-join Print" w:eastAsia="Comic Sans MS" w:hAnsi="Letter-join Print" w:cs="Comic Sans MS"/>
                <w:sz w:val="24"/>
                <w:szCs w:val="24"/>
              </w:rPr>
              <w:t>units of measurement in length and begin to explore perimeter.</w:t>
            </w:r>
            <w:r w:rsidR="00126CFB"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</w:t>
            </w:r>
          </w:p>
          <w:p w14:paraId="4999F9C2" w14:textId="6116F35C" w:rsidR="0073488B" w:rsidRPr="004F7D61" w:rsidRDefault="0073488B" w:rsidP="00C34682">
            <w:pPr>
              <w:ind w:right="34"/>
              <w:rPr>
                <w:rFonts w:ascii="Letter-join Print" w:hAnsi="Letter-join Print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68C4" w14:textId="7357A6D4" w:rsidR="0073488B" w:rsidRPr="004F7D61" w:rsidRDefault="001E0B9C" w:rsidP="001E0B9C">
            <w:pPr>
              <w:rPr>
                <w:rFonts w:ascii="Letter-join Print" w:hAnsi="Letter-join Print"/>
                <w:sz w:val="24"/>
                <w:szCs w:val="24"/>
              </w:rPr>
            </w:pPr>
            <w:r>
              <w:rPr>
                <w:rFonts w:ascii="Letter-join Print" w:eastAsia="Comic Sans MS" w:hAnsi="Letter-join Print" w:cs="Comic Sans MS"/>
                <w:b/>
                <w:sz w:val="24"/>
                <w:szCs w:val="24"/>
                <w:u w:val="single" w:color="000000"/>
              </w:rPr>
              <w:t>H</w:t>
            </w:r>
            <w:r w:rsidR="0073488B"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  <w:u w:val="single" w:color="000000"/>
              </w:rPr>
              <w:t>umanities</w:t>
            </w:r>
            <w:r w:rsidR="0073488B"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</w:rPr>
              <w:t xml:space="preserve"> </w:t>
            </w:r>
          </w:p>
          <w:p w14:paraId="667087AF" w14:textId="55A85D69" w:rsidR="0073488B" w:rsidRPr="004F7D61" w:rsidRDefault="0073488B" w:rsidP="00C34682">
            <w:pPr>
              <w:spacing w:after="67" w:line="239" w:lineRule="auto"/>
              <w:ind w:right="104"/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As </w:t>
            </w:r>
            <w:r w:rsidR="001E0B9C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historians, children will be investigating British History back to the Stone Age, including </w:t>
            </w:r>
            <w:proofErr w:type="gramStart"/>
            <w:r w:rsidR="001E0B9C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how </w:t>
            </w:r>
            <w:r w:rsidR="00126CFB"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</w:t>
            </w:r>
            <w:r w:rsidR="001E0B9C">
              <w:rPr>
                <w:rFonts w:ascii="Letter-join Print" w:eastAsia="Comic Sans MS" w:hAnsi="Letter-join Print" w:cs="Comic Sans MS"/>
                <w:sz w:val="24"/>
                <w:szCs w:val="24"/>
              </w:rPr>
              <w:t>Britain</w:t>
            </w:r>
            <w:proofErr w:type="gramEnd"/>
            <w:r w:rsidR="001E0B9C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changed </w:t>
            </w:r>
            <w:r w:rsidR="002B789B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from the Stone Age to the Iron Age. They </w:t>
            </w:r>
            <w:r w:rsidR="00C01FF7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will understand </w:t>
            </w:r>
            <w:proofErr w:type="gramStart"/>
            <w:r w:rsidR="00C01FF7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how </w:t>
            </w:r>
            <w:r w:rsidR="00C01FF7">
              <w:t xml:space="preserve"> </w:t>
            </w:r>
            <w:r w:rsidR="00C01FF7" w:rsidRPr="00C01FF7">
              <w:rPr>
                <w:rFonts w:ascii="Letter-join Print" w:eastAsia="Comic Sans MS" w:hAnsi="Letter-join Print" w:cs="Comic Sans MS"/>
                <w:sz w:val="24"/>
                <w:szCs w:val="24"/>
              </w:rPr>
              <w:t>discovery</w:t>
            </w:r>
            <w:proofErr w:type="gramEnd"/>
            <w:r w:rsidR="00C01FF7" w:rsidRPr="00C01FF7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and use of metals like bonze and iron change the way that people lived and worked</w:t>
            </w:r>
            <w:r w:rsidR="00C01FF7">
              <w:rPr>
                <w:rFonts w:ascii="Letter-join Print" w:eastAsia="Comic Sans MS" w:hAnsi="Letter-join Print" w:cs="Comic Sans MS"/>
                <w:sz w:val="24"/>
                <w:szCs w:val="24"/>
              </w:rPr>
              <w:t>.</w:t>
            </w:r>
          </w:p>
          <w:p w14:paraId="29D6B04F" w14:textId="77777777" w:rsidR="0073488B" w:rsidRPr="004F7D61" w:rsidRDefault="0073488B" w:rsidP="00C34682">
            <w:pPr>
              <w:ind w:left="109"/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</w:rPr>
              <w:t xml:space="preserve"> </w:t>
            </w:r>
          </w:p>
        </w:tc>
      </w:tr>
      <w:tr w:rsidR="0073488B" w14:paraId="0E26E352" w14:textId="77777777" w:rsidTr="57239231">
        <w:trPr>
          <w:trHeight w:val="2792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2EE2" w14:textId="77777777" w:rsidR="0073488B" w:rsidRPr="004F7D61" w:rsidRDefault="0073488B" w:rsidP="00C34682">
            <w:pPr>
              <w:rPr>
                <w:rFonts w:ascii="Letter-join Print" w:eastAsia="Comic Sans MS" w:hAnsi="Letter-join Print" w:cs="Comic Sans MS"/>
                <w:b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  <w:u w:val="single" w:color="000000"/>
              </w:rPr>
              <w:t>Science</w:t>
            </w: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</w:rPr>
              <w:t xml:space="preserve"> </w:t>
            </w:r>
          </w:p>
          <w:p w14:paraId="754AA0AB" w14:textId="21489985" w:rsidR="0073488B" w:rsidRPr="004F7D61" w:rsidRDefault="0073488B" w:rsidP="00C34682">
            <w:pPr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hAnsi="Letter-join Print"/>
                <w:sz w:val="24"/>
                <w:szCs w:val="24"/>
              </w:rPr>
              <w:t>As scientists</w:t>
            </w:r>
            <w:r w:rsidR="00126CFB" w:rsidRPr="004F7D61">
              <w:rPr>
                <w:rFonts w:ascii="Letter-join Print" w:hAnsi="Letter-join Print"/>
                <w:sz w:val="24"/>
                <w:szCs w:val="24"/>
              </w:rPr>
              <w:t>,</w:t>
            </w:r>
            <w:r w:rsidRPr="004F7D61">
              <w:rPr>
                <w:rFonts w:ascii="Letter-join Print" w:hAnsi="Letter-join Print"/>
                <w:sz w:val="24"/>
                <w:szCs w:val="24"/>
              </w:rPr>
              <w:t xml:space="preserve"> </w:t>
            </w:r>
            <w:r w:rsidR="0021334E">
              <w:rPr>
                <w:rFonts w:ascii="Letter-join Print" w:hAnsi="Letter-join Print"/>
                <w:sz w:val="24"/>
                <w:szCs w:val="24"/>
              </w:rPr>
              <w:t>c</w:t>
            </w:r>
            <w:r w:rsidRPr="004F7D61">
              <w:rPr>
                <w:rFonts w:ascii="Letter-join Print" w:hAnsi="Letter-join Print"/>
                <w:sz w:val="24"/>
                <w:szCs w:val="24"/>
              </w:rPr>
              <w:t xml:space="preserve">hildren will </w:t>
            </w:r>
            <w:r w:rsidR="0021334E">
              <w:rPr>
                <w:rFonts w:ascii="Letter-join Print" w:hAnsi="Letter-join Print"/>
                <w:sz w:val="24"/>
                <w:szCs w:val="24"/>
              </w:rPr>
              <w:t>learn about</w:t>
            </w:r>
            <w:r w:rsidRPr="004F7D61">
              <w:rPr>
                <w:rFonts w:ascii="Letter-join Print" w:hAnsi="Letter-join Print"/>
                <w:sz w:val="24"/>
                <w:szCs w:val="24"/>
              </w:rPr>
              <w:t xml:space="preserve"> skeletons and how they support the body</w:t>
            </w:r>
            <w:r w:rsidR="00126CFB" w:rsidRPr="004F7D61">
              <w:rPr>
                <w:rFonts w:ascii="Letter-join Print" w:hAnsi="Letter-join Print"/>
                <w:sz w:val="24"/>
                <w:szCs w:val="24"/>
              </w:rPr>
              <w:t xml:space="preserve"> for both animals and humans. We will look at how a muscle works within the body. </w:t>
            </w:r>
          </w:p>
          <w:p w14:paraId="0A6959E7" w14:textId="77777777" w:rsidR="0073488B" w:rsidRPr="004F7D61" w:rsidRDefault="0073488B" w:rsidP="00C34682">
            <w:pPr>
              <w:ind w:left="107"/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hAnsi="Letter-join Print"/>
                <w:sz w:val="24"/>
                <w:szCs w:val="24"/>
              </w:rPr>
              <w:t xml:space="preserve"> </w:t>
            </w:r>
          </w:p>
        </w:tc>
        <w:tc>
          <w:tcPr>
            <w:tcW w:w="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00C5B58" w14:textId="77777777" w:rsidR="0073488B" w:rsidRPr="004F7D61" w:rsidRDefault="0073488B" w:rsidP="00C34682">
            <w:pPr>
              <w:ind w:right="272"/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39B47" w14:textId="77777777" w:rsidR="007C12AC" w:rsidRPr="004F7D61" w:rsidRDefault="0073488B" w:rsidP="00C34682">
            <w:pPr>
              <w:spacing w:after="15" w:line="228" w:lineRule="auto"/>
              <w:rPr>
                <w:rFonts w:ascii="Letter-join Print" w:eastAsia="Comic Sans MS" w:hAnsi="Letter-join Print" w:cs="Comic Sans MS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  <w:u w:val="single" w:color="000000"/>
              </w:rPr>
              <w:t>English</w:t>
            </w:r>
          </w:p>
          <w:p w14:paraId="18808064" w14:textId="5FEB3E15" w:rsidR="004221D1" w:rsidRPr="004221D1" w:rsidRDefault="0073488B" w:rsidP="004221D1">
            <w:pPr>
              <w:spacing w:after="15" w:line="228" w:lineRule="auto"/>
              <w:rPr>
                <w:rFonts w:ascii="Letter-join Print" w:eastAsia="Comic Sans MS" w:hAnsi="Letter-join Print" w:cs="Comic Sans MS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>As writers</w:t>
            </w:r>
            <w:r w:rsidR="00126CFB"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>,</w:t>
            </w:r>
            <w:r w:rsidR="004221D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the </w:t>
            </w:r>
            <w:r w:rsidR="00E406CC"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>children</w:t>
            </w: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will </w:t>
            </w:r>
            <w:r w:rsidR="004221D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continue to develop their writing to entertain skills and will be exploring and writing a historical narrative with a focus on adding </w:t>
            </w:r>
            <w:r w:rsidR="004221D1" w:rsidRPr="004221D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historical detail to </w:t>
            </w:r>
            <w:r w:rsidR="007C2643">
              <w:rPr>
                <w:rFonts w:ascii="Letter-join Print" w:eastAsia="Comic Sans MS" w:hAnsi="Letter-join Print" w:cs="Comic Sans MS"/>
                <w:sz w:val="24"/>
                <w:szCs w:val="24"/>
              </w:rPr>
              <w:t>characters, setting and events.</w:t>
            </w:r>
          </w:p>
          <w:p w14:paraId="0A37501D" w14:textId="63419332" w:rsidR="0073488B" w:rsidRPr="004F7D61" w:rsidRDefault="004221D1" w:rsidP="00C34682">
            <w:pPr>
              <w:spacing w:after="46" w:line="238" w:lineRule="auto"/>
              <w:rPr>
                <w:rFonts w:ascii="Letter-join Print" w:hAnsi="Letter-join Print"/>
                <w:sz w:val="24"/>
                <w:szCs w:val="24"/>
              </w:rPr>
            </w:pPr>
            <w:r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Our Guided Reading </w:t>
            </w:r>
            <w:r w:rsidR="007C2643">
              <w:rPr>
                <w:rFonts w:ascii="Letter-join Print" w:eastAsia="Comic Sans MS" w:hAnsi="Letter-join Print" w:cs="Comic Sans MS"/>
                <w:sz w:val="24"/>
                <w:szCs w:val="24"/>
              </w:rPr>
              <w:t>sessions</w:t>
            </w:r>
            <w:r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will support </w:t>
            </w:r>
            <w:r w:rsidR="007C2643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our learning about </w:t>
            </w:r>
            <w:r w:rsidR="00C01FF7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the Stone Age.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4A3A3" w14:textId="1D2356B2" w:rsidR="0073488B" w:rsidRPr="004F7D61" w:rsidRDefault="0073488B" w:rsidP="00C34682">
            <w:pPr>
              <w:spacing w:after="34"/>
              <w:rPr>
                <w:rFonts w:ascii="Letter-join Print" w:hAnsi="Letter-join Print"/>
                <w:b/>
                <w:sz w:val="24"/>
                <w:szCs w:val="24"/>
                <w:u w:val="single"/>
              </w:rPr>
            </w:pPr>
            <w:r w:rsidRPr="004F7D61">
              <w:rPr>
                <w:rFonts w:ascii="Letter-join Print" w:hAnsi="Letter-join Print"/>
                <w:b/>
                <w:sz w:val="24"/>
                <w:szCs w:val="24"/>
                <w:u w:val="single"/>
              </w:rPr>
              <w:t>Art/DT</w:t>
            </w:r>
          </w:p>
          <w:p w14:paraId="6615E05D" w14:textId="2566103B" w:rsidR="0073488B" w:rsidRPr="004F7D61" w:rsidRDefault="004945E7" w:rsidP="00C34682">
            <w:pPr>
              <w:spacing w:after="34"/>
              <w:rPr>
                <w:rFonts w:ascii="Letter-join Print" w:hAnsi="Letter-join Print"/>
                <w:sz w:val="24"/>
                <w:szCs w:val="24"/>
              </w:rPr>
            </w:pPr>
            <w:r>
              <w:rPr>
                <w:rFonts w:ascii="Letter-join Print" w:hAnsi="Letter-join Print"/>
                <w:sz w:val="24"/>
                <w:szCs w:val="24"/>
              </w:rPr>
              <w:t>In Design Technology, children will be designing, making and evaluating their own posters that include mechanisms. Children will use card</w:t>
            </w:r>
            <w:r w:rsidR="00D4279D">
              <w:rPr>
                <w:rFonts w:ascii="Letter-join Print" w:hAnsi="Letter-join Print"/>
                <w:sz w:val="24"/>
                <w:szCs w:val="24"/>
              </w:rPr>
              <w:t xml:space="preserve"> strips and split pins to make a moving poster for information about the Stone Age. </w:t>
            </w:r>
          </w:p>
          <w:p w14:paraId="12F40E89" w14:textId="77777777" w:rsidR="0073488B" w:rsidRPr="004F7D61" w:rsidRDefault="0073488B" w:rsidP="00C34682">
            <w:pPr>
              <w:ind w:right="72"/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1463D" w14:textId="06C3379F" w:rsidR="0073488B" w:rsidRPr="004F7D61" w:rsidRDefault="0073488B" w:rsidP="00C34682">
            <w:pPr>
              <w:spacing w:after="77"/>
              <w:rPr>
                <w:rFonts w:ascii="Letter-join Print" w:hAnsi="Letter-join Print"/>
                <w:b/>
                <w:sz w:val="24"/>
                <w:szCs w:val="24"/>
                <w:u w:val="single"/>
              </w:rPr>
            </w:pPr>
            <w:r w:rsidRPr="004F7D61">
              <w:rPr>
                <w:rFonts w:ascii="Letter-join Print" w:hAnsi="Letter-join Print"/>
                <w:b/>
                <w:sz w:val="24"/>
                <w:szCs w:val="24"/>
                <w:u w:val="single"/>
              </w:rPr>
              <w:t>French</w:t>
            </w:r>
          </w:p>
          <w:p w14:paraId="5D61783F" w14:textId="3B8D7F59" w:rsidR="00B15F56" w:rsidRDefault="00E406CC" w:rsidP="00C34682">
            <w:pPr>
              <w:tabs>
                <w:tab w:val="center" w:pos="514"/>
                <w:tab w:val="center" w:pos="2114"/>
              </w:tabs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hAnsi="Letter-join Print"/>
                <w:sz w:val="24"/>
                <w:szCs w:val="24"/>
              </w:rPr>
              <w:t>As linguists</w:t>
            </w:r>
            <w:r w:rsidR="00126CFB" w:rsidRPr="004F7D61">
              <w:rPr>
                <w:rFonts w:ascii="Letter-join Print" w:hAnsi="Letter-join Print"/>
                <w:sz w:val="24"/>
                <w:szCs w:val="24"/>
              </w:rPr>
              <w:t>,</w:t>
            </w:r>
            <w:r w:rsidRPr="004F7D61">
              <w:rPr>
                <w:rFonts w:ascii="Letter-join Print" w:hAnsi="Letter-join Print"/>
                <w:sz w:val="24"/>
                <w:szCs w:val="24"/>
              </w:rPr>
              <w:t xml:space="preserve"> </w:t>
            </w:r>
            <w:r w:rsidR="004F7D61">
              <w:rPr>
                <w:rFonts w:ascii="Letter-join Print" w:hAnsi="Letter-join Print"/>
                <w:sz w:val="24"/>
                <w:szCs w:val="24"/>
              </w:rPr>
              <w:t>the c</w:t>
            </w:r>
            <w:r w:rsidRPr="004F7D61">
              <w:rPr>
                <w:rFonts w:ascii="Letter-join Print" w:hAnsi="Letter-join Print"/>
                <w:sz w:val="24"/>
                <w:szCs w:val="24"/>
              </w:rPr>
              <w:t>hildren</w:t>
            </w:r>
            <w:r w:rsidR="0073488B" w:rsidRPr="004F7D61">
              <w:rPr>
                <w:rFonts w:ascii="Letter-join Print" w:hAnsi="Letter-join Print"/>
                <w:sz w:val="24"/>
                <w:szCs w:val="24"/>
              </w:rPr>
              <w:t xml:space="preserve"> will </w:t>
            </w:r>
            <w:r w:rsidR="00126CFB" w:rsidRPr="004F7D61">
              <w:rPr>
                <w:rFonts w:ascii="Letter-join Print" w:hAnsi="Letter-join Print"/>
                <w:sz w:val="24"/>
                <w:szCs w:val="24"/>
              </w:rPr>
              <w:t xml:space="preserve">study the unit ‘les </w:t>
            </w:r>
            <w:r w:rsidR="00510364">
              <w:rPr>
                <w:rFonts w:ascii="Letter-join Print" w:hAnsi="Letter-join Print"/>
                <w:sz w:val="24"/>
                <w:szCs w:val="24"/>
              </w:rPr>
              <w:t>instruments’</w:t>
            </w:r>
            <w:r w:rsidR="00126CFB" w:rsidRPr="004F7D61">
              <w:rPr>
                <w:rFonts w:ascii="Letter-join Print" w:hAnsi="Letter-join Print"/>
                <w:sz w:val="24"/>
                <w:szCs w:val="24"/>
              </w:rPr>
              <w:t xml:space="preserve"> and will learn the names of </w:t>
            </w:r>
            <w:r w:rsidR="00510364">
              <w:rPr>
                <w:rFonts w:ascii="Letter-join Print" w:hAnsi="Letter-join Print"/>
                <w:sz w:val="24"/>
                <w:szCs w:val="24"/>
              </w:rPr>
              <w:t>instruments</w:t>
            </w:r>
            <w:r w:rsidR="004F7D61">
              <w:rPr>
                <w:rFonts w:ascii="Letter-join Print" w:hAnsi="Letter-join Print"/>
                <w:sz w:val="24"/>
                <w:szCs w:val="24"/>
              </w:rPr>
              <w:t xml:space="preserve"> as well as being</w:t>
            </w:r>
            <w:r w:rsidR="004F7D61" w:rsidRPr="004F7D61">
              <w:rPr>
                <w:rFonts w:ascii="Letter-join Print" w:hAnsi="Letter-join Print"/>
                <w:sz w:val="24"/>
                <w:szCs w:val="24"/>
              </w:rPr>
              <w:t xml:space="preserve"> introduced to the </w:t>
            </w:r>
            <w:r w:rsidR="00510364">
              <w:rPr>
                <w:rFonts w:ascii="Letter-join Print" w:hAnsi="Letter-join Print"/>
                <w:sz w:val="24"/>
                <w:szCs w:val="24"/>
              </w:rPr>
              <w:t>verb ‘to play’.</w:t>
            </w:r>
          </w:p>
          <w:p w14:paraId="61F543A7" w14:textId="64BD7BFB" w:rsidR="00B15F56" w:rsidRPr="004F7D61" w:rsidRDefault="00B15F56" w:rsidP="00C34682">
            <w:pPr>
              <w:tabs>
                <w:tab w:val="center" w:pos="514"/>
                <w:tab w:val="center" w:pos="2114"/>
              </w:tabs>
              <w:rPr>
                <w:rFonts w:ascii="Letter-join Print" w:hAnsi="Letter-join Print"/>
                <w:sz w:val="24"/>
                <w:szCs w:val="24"/>
              </w:rPr>
            </w:pPr>
          </w:p>
        </w:tc>
      </w:tr>
      <w:tr w:rsidR="00384F0E" w14:paraId="1F3B2DC4" w14:textId="77777777" w:rsidTr="57239231">
        <w:trPr>
          <w:trHeight w:val="2376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A1388" w14:textId="77777777" w:rsidR="00384F0E" w:rsidRPr="004F7D61" w:rsidRDefault="00384F0E" w:rsidP="00C34682">
            <w:pPr>
              <w:rPr>
                <w:rFonts w:ascii="Letter-join Print" w:hAnsi="Letter-join Print"/>
                <w:sz w:val="24"/>
                <w:szCs w:val="24"/>
                <w:u w:val="single"/>
              </w:rPr>
            </w:pP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  <w:u w:val="single" w:color="000000"/>
              </w:rPr>
              <w:t>PSHE</w:t>
            </w: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</w:rPr>
              <w:t xml:space="preserve"> / </w:t>
            </w: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  <w:u w:val="single"/>
              </w:rPr>
              <w:t>RE</w:t>
            </w:r>
          </w:p>
          <w:p w14:paraId="3E7F1D9A" w14:textId="1660796E" w:rsidR="00384F0E" w:rsidRPr="004F7D61" w:rsidRDefault="00384F0E" w:rsidP="00C34682">
            <w:pPr>
              <w:spacing w:after="11"/>
              <w:rPr>
                <w:rFonts w:ascii="Letter-join Print" w:eastAsia="Comic Sans MS" w:hAnsi="Letter-join Print" w:cs="Comic Sans MS"/>
                <w:sz w:val="24"/>
                <w:szCs w:val="24"/>
              </w:rPr>
            </w:pPr>
            <w:r w:rsidRPr="004F7D61">
              <w:rPr>
                <w:rFonts w:ascii="Letter-join Print" w:hAnsi="Letter-join Print"/>
                <w:sz w:val="24"/>
                <w:szCs w:val="24"/>
              </w:rPr>
              <w:t xml:space="preserve">For PSHE, the children will </w:t>
            </w:r>
            <w:r w:rsidR="000C7BAD">
              <w:rPr>
                <w:rFonts w:ascii="Letter-join Print" w:hAnsi="Letter-join Print"/>
                <w:sz w:val="24"/>
                <w:szCs w:val="24"/>
              </w:rPr>
              <w:t xml:space="preserve">continue to focus on the zones of regulation, how to </w:t>
            </w:r>
            <w:r w:rsidR="00110058">
              <w:rPr>
                <w:rFonts w:ascii="Letter-join Print" w:hAnsi="Letter-join Print"/>
                <w:sz w:val="24"/>
                <w:szCs w:val="24"/>
              </w:rPr>
              <w:t xml:space="preserve">recognise the different zones in our body and what we can do to manage those feelings. </w:t>
            </w:r>
            <w:r w:rsidRPr="004F7D61">
              <w:rPr>
                <w:rFonts w:ascii="Letter-join Print" w:hAnsi="Letter-join Print"/>
                <w:sz w:val="24"/>
                <w:szCs w:val="24"/>
              </w:rPr>
              <w:t xml:space="preserve"> </w:t>
            </w:r>
          </w:p>
          <w:p w14:paraId="5DAB6C7B" w14:textId="1730ECB4" w:rsidR="00384F0E" w:rsidRPr="004F7D61" w:rsidRDefault="00384F0E" w:rsidP="00110058">
            <w:pPr>
              <w:spacing w:after="11"/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In RE, children will be learning about </w:t>
            </w:r>
            <w:r w:rsidR="004C59CB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Christianity and the Trinity. </w:t>
            </w: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</w:t>
            </w:r>
          </w:p>
        </w:tc>
        <w:tc>
          <w:tcPr>
            <w:tcW w:w="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42FD650" w14:textId="77777777" w:rsidR="00384F0E" w:rsidRPr="004F7D61" w:rsidRDefault="00384F0E" w:rsidP="00C34682">
            <w:pPr>
              <w:ind w:left="108"/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  <w:u w:val="single" w:color="000000"/>
              </w:rPr>
              <w:t>PE</w:t>
            </w: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</w:rPr>
              <w:t xml:space="preserve"> </w:t>
            </w:r>
          </w:p>
          <w:p w14:paraId="6D4E2D38" w14:textId="77777777" w:rsidR="00384F0E" w:rsidRPr="004F7D61" w:rsidRDefault="00384F0E" w:rsidP="00C34682">
            <w:pPr>
              <w:ind w:left="199"/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Segoe UI Symbol" w:hAnsi="Letter-join Print" w:cs="Segoe UI Symbol"/>
                <w:sz w:val="24"/>
                <w:szCs w:val="24"/>
              </w:rPr>
              <w:t></w:t>
            </w:r>
            <w:r w:rsidRPr="004F7D61">
              <w:rPr>
                <w:rFonts w:ascii="Letter-join Print" w:eastAsia="Arial" w:hAnsi="Letter-join Print" w:cs="Arial"/>
                <w:sz w:val="24"/>
                <w:szCs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8E8E0" w14:textId="1464126F" w:rsidR="00384F0E" w:rsidRPr="004F7D61" w:rsidRDefault="00384F0E" w:rsidP="57239231">
            <w:pPr>
              <w:spacing w:after="2"/>
              <w:rPr>
                <w:rFonts w:ascii="Letter-join Print" w:eastAsia="Comic Sans MS" w:hAnsi="Letter-join Print" w:cs="Comic Sans MS"/>
                <w:sz w:val="24"/>
                <w:szCs w:val="24"/>
              </w:rPr>
            </w:pPr>
            <w:r w:rsidRPr="57239231">
              <w:rPr>
                <w:rFonts w:ascii="Letter-join Print" w:eastAsia="Comic Sans MS" w:hAnsi="Letter-join Print" w:cs="Comic Sans MS"/>
                <w:b/>
                <w:bCs/>
                <w:sz w:val="24"/>
                <w:szCs w:val="24"/>
                <w:u w:val="single"/>
              </w:rPr>
              <w:t>PE</w:t>
            </w:r>
          </w:p>
          <w:p w14:paraId="6B493DC5" w14:textId="22F6E438" w:rsidR="00384F0E" w:rsidRPr="004F7D61" w:rsidRDefault="4963F9D6" w:rsidP="57239231">
            <w:pPr>
              <w:spacing w:after="2"/>
              <w:rPr>
                <w:rFonts w:ascii="Letter-join Print" w:eastAsia="Comic Sans MS" w:hAnsi="Letter-join Print" w:cs="Comic Sans MS"/>
                <w:sz w:val="24"/>
                <w:szCs w:val="24"/>
              </w:rPr>
            </w:pPr>
            <w:r w:rsidRPr="57239231">
              <w:rPr>
                <w:rFonts w:ascii="Letter-join Print" w:eastAsia="Comic Sans MS" w:hAnsi="Letter-join Print" w:cs="Comic Sans MS"/>
                <w:sz w:val="24"/>
                <w:szCs w:val="24"/>
              </w:rPr>
              <w:t>A</w:t>
            </w:r>
            <w:r w:rsidR="00384F0E" w:rsidRPr="5723923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s sportspeople, children will develop their skills in </w:t>
            </w:r>
            <w:r w:rsidR="7F0C386E" w:rsidRPr="57239231">
              <w:rPr>
                <w:rFonts w:ascii="Letter-join Print" w:eastAsia="Comic Sans MS" w:hAnsi="Letter-join Print" w:cs="Comic Sans MS"/>
                <w:sz w:val="24"/>
                <w:szCs w:val="24"/>
              </w:rPr>
              <w:t>gymnastics</w:t>
            </w:r>
            <w:r w:rsidR="00384F0E" w:rsidRPr="57239231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and stretching/flexibility.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ADE10" w14:textId="5CCD1E3E" w:rsidR="00384F0E" w:rsidRPr="004F7D61" w:rsidRDefault="00384F0E" w:rsidP="00C34682">
            <w:pPr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  <w:u w:val="single" w:color="000000"/>
              </w:rPr>
              <w:t>C</w:t>
            </w:r>
            <w:r w:rsidRPr="004F7D61">
              <w:rPr>
                <w:rFonts w:ascii="Letter-join Print" w:eastAsia="Courier New" w:hAnsi="Letter-join Print" w:cs="Courier New"/>
                <w:b/>
                <w:sz w:val="24"/>
                <w:szCs w:val="24"/>
                <w:u w:val="single" w:color="000000"/>
              </w:rPr>
              <w:t>o</w:t>
            </w: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  <w:u w:val="single" w:color="000000"/>
              </w:rPr>
              <w:t>mputing</w:t>
            </w:r>
            <w:r w:rsidRPr="004F7D61">
              <w:rPr>
                <w:rFonts w:ascii="Letter-join Print" w:eastAsia="Comic Sans MS" w:hAnsi="Letter-join Print" w:cs="Comic Sans MS"/>
                <w:b/>
                <w:sz w:val="24"/>
                <w:szCs w:val="24"/>
              </w:rPr>
              <w:t xml:space="preserve"> </w:t>
            </w:r>
          </w:p>
          <w:p w14:paraId="7D06445B" w14:textId="0928D4D2" w:rsidR="00384F0E" w:rsidRPr="004F7D61" w:rsidRDefault="00384F0E" w:rsidP="00C34682">
            <w:pPr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>In</w:t>
            </w:r>
            <w:r w:rsidR="00B15F56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</w:t>
            </w: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>Computing,</w:t>
            </w:r>
            <w:r w:rsidR="00B15F56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the </w:t>
            </w:r>
            <w:r w:rsidRPr="004F7D61">
              <w:rPr>
                <w:rFonts w:ascii="Letter-join Print" w:eastAsia="Comic Sans MS" w:hAnsi="Letter-join Print" w:cs="Comic Sans MS"/>
                <w:sz w:val="24"/>
                <w:szCs w:val="24"/>
              </w:rPr>
              <w:t>children will be revisiting online safety as well as using the internet for research.</w:t>
            </w:r>
            <w:r w:rsidR="00B15F56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</w:t>
            </w:r>
            <w:r w:rsidR="00B15F56" w:rsidRPr="00B15F56">
              <w:rPr>
                <w:rFonts w:ascii="Letter-join Print" w:eastAsia="Comic Sans MS" w:hAnsi="Letter-join Print" w:cs="Comic Sans MS"/>
                <w:sz w:val="24"/>
                <w:szCs w:val="24"/>
              </w:rPr>
              <w:t>They</w:t>
            </w:r>
            <w:r w:rsidR="00B15F56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 </w:t>
            </w:r>
            <w:r w:rsidR="00B15F56" w:rsidRPr="00B15F56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will use </w:t>
            </w:r>
            <w:r w:rsidR="00AB59F9">
              <w:rPr>
                <w:rFonts w:ascii="Letter-join Print" w:eastAsia="Comic Sans MS" w:hAnsi="Letter-join Print" w:cs="Comic Sans MS"/>
                <w:sz w:val="24"/>
                <w:szCs w:val="24"/>
              </w:rPr>
              <w:t xml:space="preserve">data and information software to search on a database and collate their own information. </w:t>
            </w:r>
            <w:r w:rsidR="00B15F56" w:rsidRPr="00B15F56">
              <w:rPr>
                <w:rFonts w:eastAsia="Comic Sans MS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B46AA" w14:textId="427A137D" w:rsidR="00384F0E" w:rsidRPr="004F7D61" w:rsidRDefault="00384F0E" w:rsidP="00C34682">
            <w:pPr>
              <w:spacing w:after="77"/>
              <w:rPr>
                <w:rFonts w:ascii="Letter-join Print" w:hAnsi="Letter-join Print"/>
                <w:b/>
                <w:sz w:val="24"/>
                <w:szCs w:val="24"/>
                <w:u w:val="single"/>
              </w:rPr>
            </w:pPr>
            <w:r>
              <w:rPr>
                <w:rFonts w:ascii="Letter-join Print" w:hAnsi="Letter-join Print"/>
                <w:b/>
                <w:sz w:val="24"/>
                <w:szCs w:val="24"/>
                <w:u w:val="single"/>
              </w:rPr>
              <w:t>Music</w:t>
            </w:r>
          </w:p>
          <w:p w14:paraId="2BAC6FC9" w14:textId="78BC8B87" w:rsidR="00384F0E" w:rsidRPr="004F7D61" w:rsidRDefault="00384F0E" w:rsidP="00C34682">
            <w:pPr>
              <w:rPr>
                <w:rFonts w:ascii="Letter-join Print" w:hAnsi="Letter-join Print"/>
                <w:sz w:val="24"/>
                <w:szCs w:val="24"/>
              </w:rPr>
            </w:pPr>
            <w:r w:rsidRPr="004F7D61">
              <w:rPr>
                <w:rFonts w:ascii="Letter-join Print" w:hAnsi="Letter-join Print"/>
                <w:sz w:val="24"/>
                <w:szCs w:val="24"/>
              </w:rPr>
              <w:t xml:space="preserve">As </w:t>
            </w:r>
            <w:r>
              <w:rPr>
                <w:rFonts w:ascii="Letter-join Print" w:hAnsi="Letter-join Print"/>
                <w:sz w:val="24"/>
                <w:szCs w:val="24"/>
              </w:rPr>
              <w:t>musicians</w:t>
            </w:r>
            <w:r w:rsidRPr="004F7D61">
              <w:rPr>
                <w:rFonts w:ascii="Letter-join Print" w:hAnsi="Letter-join Print"/>
                <w:sz w:val="24"/>
                <w:szCs w:val="24"/>
              </w:rPr>
              <w:t>,</w:t>
            </w:r>
            <w:r>
              <w:rPr>
                <w:rFonts w:ascii="Letter-join Print" w:hAnsi="Letter-join Print"/>
                <w:sz w:val="24"/>
                <w:szCs w:val="24"/>
              </w:rPr>
              <w:t xml:space="preserve"> the children will be learning skeleton dancing and songs about the human body. Percussion instruments will be use</w:t>
            </w:r>
            <w:r w:rsidR="007C2643">
              <w:rPr>
                <w:rFonts w:ascii="Letter-join Print" w:hAnsi="Letter-join Print"/>
                <w:sz w:val="24"/>
                <w:szCs w:val="24"/>
              </w:rPr>
              <w:t>d</w:t>
            </w:r>
            <w:r>
              <w:rPr>
                <w:rFonts w:ascii="Letter-join Print" w:hAnsi="Letter-join Print"/>
                <w:sz w:val="24"/>
                <w:szCs w:val="24"/>
              </w:rPr>
              <w:t xml:space="preserve"> to improvise and create word rhythms. They will also be enhancing their French language learning through songs.</w:t>
            </w:r>
            <w:r w:rsidRPr="004F7D61">
              <w:rPr>
                <w:rFonts w:ascii="Letter-join Print" w:hAnsi="Letter-join Print"/>
                <w:sz w:val="24"/>
                <w:szCs w:val="24"/>
              </w:rPr>
              <w:t xml:space="preserve"> </w:t>
            </w:r>
          </w:p>
        </w:tc>
      </w:tr>
    </w:tbl>
    <w:p w14:paraId="02EB378F" w14:textId="77777777" w:rsidR="00D62865" w:rsidRDefault="00D62865">
      <w:pPr>
        <w:spacing w:after="0"/>
        <w:ind w:left="-1440" w:right="7900"/>
      </w:pPr>
    </w:p>
    <w:p w14:paraId="156A6281" w14:textId="77777777" w:rsidR="00D62865" w:rsidRDefault="00A66DE5">
      <w:pPr>
        <w:spacing w:after="158"/>
        <w:ind w:left="-720"/>
        <w:jc w:val="both"/>
      </w:pPr>
      <w:r>
        <w:t xml:space="preserve"> </w:t>
      </w:r>
    </w:p>
    <w:p w14:paraId="20876B09" w14:textId="77777777" w:rsidR="00D62865" w:rsidRDefault="00A66DE5">
      <w:pPr>
        <w:spacing w:after="0"/>
        <w:ind w:left="-720"/>
        <w:jc w:val="both"/>
      </w:pPr>
      <w:r>
        <w:t xml:space="preserve"> </w:t>
      </w:r>
    </w:p>
    <w:sectPr w:rsidR="00D62865">
      <w:pgSz w:w="16838" w:h="11906" w:orient="landscape"/>
      <w:pgMar w:top="697" w:right="1440" w:bottom="9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">
    <w:altName w:val="Calibri"/>
    <w:panose1 w:val="00000000000000000000"/>
    <w:charset w:val="00"/>
    <w:family w:val="modern"/>
    <w:notTrueType/>
    <w:pitch w:val="variable"/>
    <w:sig w:usb0="80000027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EE6"/>
    <w:multiLevelType w:val="hybridMultilevel"/>
    <w:tmpl w:val="21BC80F0"/>
    <w:lvl w:ilvl="0" w:tplc="0CE865D6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DA737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BE0D3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8638E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9EEE8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F0E9E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EA6B1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9CE40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8746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C51FD"/>
    <w:multiLevelType w:val="hybridMultilevel"/>
    <w:tmpl w:val="56068BE4"/>
    <w:lvl w:ilvl="0" w:tplc="4FF28EA6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DE32D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5EE74C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0EA5A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9CCC6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6A11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9C592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EECC1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4587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004840"/>
    <w:multiLevelType w:val="hybridMultilevel"/>
    <w:tmpl w:val="130AB926"/>
    <w:lvl w:ilvl="0" w:tplc="7488FA8A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E7A3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AFD3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84F04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27FE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AD66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EE3D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8657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0E42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5C7465"/>
    <w:multiLevelType w:val="hybridMultilevel"/>
    <w:tmpl w:val="39D87ACC"/>
    <w:lvl w:ilvl="0" w:tplc="6ADE3A44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32C23C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CA306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50189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B8EF9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9446FE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96A86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6AB00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881C48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5968622">
    <w:abstractNumId w:val="3"/>
  </w:num>
  <w:num w:numId="2" w16cid:durableId="1672488368">
    <w:abstractNumId w:val="2"/>
  </w:num>
  <w:num w:numId="3" w16cid:durableId="1799376974">
    <w:abstractNumId w:val="1"/>
  </w:num>
  <w:num w:numId="4" w16cid:durableId="178677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65"/>
    <w:rsid w:val="000C7BAD"/>
    <w:rsid w:val="00110058"/>
    <w:rsid w:val="00126CFB"/>
    <w:rsid w:val="001E0B9C"/>
    <w:rsid w:val="001F05D4"/>
    <w:rsid w:val="0021334E"/>
    <w:rsid w:val="00256483"/>
    <w:rsid w:val="002B789B"/>
    <w:rsid w:val="00384F0E"/>
    <w:rsid w:val="004221D1"/>
    <w:rsid w:val="004945E7"/>
    <w:rsid w:val="004C59CB"/>
    <w:rsid w:val="004F7D61"/>
    <w:rsid w:val="00510364"/>
    <w:rsid w:val="005B5972"/>
    <w:rsid w:val="005E4D99"/>
    <w:rsid w:val="006E5D0E"/>
    <w:rsid w:val="0073488B"/>
    <w:rsid w:val="007C12AC"/>
    <w:rsid w:val="007C2643"/>
    <w:rsid w:val="00A61D93"/>
    <w:rsid w:val="00A66DE5"/>
    <w:rsid w:val="00AB59F9"/>
    <w:rsid w:val="00AC26C3"/>
    <w:rsid w:val="00B15F56"/>
    <w:rsid w:val="00C01FF7"/>
    <w:rsid w:val="00C34682"/>
    <w:rsid w:val="00CA3D34"/>
    <w:rsid w:val="00CB7911"/>
    <w:rsid w:val="00D4279D"/>
    <w:rsid w:val="00D62865"/>
    <w:rsid w:val="00D97BEF"/>
    <w:rsid w:val="00E406CC"/>
    <w:rsid w:val="00E608C4"/>
    <w:rsid w:val="00F77769"/>
    <w:rsid w:val="00F77CF9"/>
    <w:rsid w:val="2AAA1A1A"/>
    <w:rsid w:val="4963F9D6"/>
    <w:rsid w:val="57239231"/>
    <w:rsid w:val="7F0C386E"/>
    <w:rsid w:val="7F1E95CC"/>
    <w:rsid w:val="7F41F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4BC8"/>
  <w15:docId w15:val="{01D5D664-3DB5-428E-8D0C-2079DAE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035a2-1364-4d50-90f7-93eaf2416c0b" xsi:nil="true"/>
    <lcf76f155ced4ddcb4097134ff3c332f xmlns="193f3625-09ff-4368-b2be-6fd93347f2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0DE2BC8669449BEC60D1CC7C83A9E" ma:contentTypeVersion="14" ma:contentTypeDescription="Create a new document." ma:contentTypeScope="" ma:versionID="9b3a08825eb057989fc1dfd78b6afa55">
  <xsd:schema xmlns:xsd="http://www.w3.org/2001/XMLSchema" xmlns:xs="http://www.w3.org/2001/XMLSchema" xmlns:p="http://schemas.microsoft.com/office/2006/metadata/properties" xmlns:ns2="193f3625-09ff-4368-b2be-6fd93347f27e" xmlns:ns3="601035a2-1364-4d50-90f7-93eaf2416c0b" targetNamespace="http://schemas.microsoft.com/office/2006/metadata/properties" ma:root="true" ma:fieldsID="ae32ede7802ff4a599c6410f8ff2bbab" ns2:_="" ns3:_="">
    <xsd:import namespace="193f3625-09ff-4368-b2be-6fd93347f27e"/>
    <xsd:import namespace="601035a2-1364-4d50-90f7-93eaf2416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3625-09ff-4368-b2be-6fd93347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e91799-d9c0-4723-935e-0423517e2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35a2-1364-4d50-90f7-93eaf2416c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cda9fa-be91-41f8-abbf-574fe2ac6531}" ma:internalName="TaxCatchAll" ma:showField="CatchAllData" ma:web="601035a2-1364-4d50-90f7-93eaf2416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BEE73-B17C-4537-A27D-97BD3C21E05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601035a2-1364-4d50-90f7-93eaf2416c0b"/>
    <ds:schemaRef ds:uri="193f3625-09ff-4368-b2be-6fd93347f27e"/>
  </ds:schemaRefs>
</ds:datastoreItem>
</file>

<file path=customXml/itemProps2.xml><?xml version="1.0" encoding="utf-8"?>
<ds:datastoreItem xmlns:ds="http://schemas.openxmlformats.org/officeDocument/2006/customXml" ds:itemID="{E7AACF6A-CCA1-4232-BFFF-DF48DC013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07587-E704-4828-9B51-3E2204CA1F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2047</Characters>
  <Application>Microsoft Office Word</Application>
  <DocSecurity>0</DocSecurity>
  <Lines>157</Lines>
  <Paragraphs>104</Paragraphs>
  <ScaleCrop>false</ScaleCrop>
  <Company>HP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Wyer</dc:creator>
  <cp:keywords/>
  <cp:lastModifiedBy>Alice Wallen-Bower</cp:lastModifiedBy>
  <cp:revision>16</cp:revision>
  <dcterms:created xsi:type="dcterms:W3CDTF">2024-12-12T09:37:00Z</dcterms:created>
  <dcterms:modified xsi:type="dcterms:W3CDTF">2026-01-27T07:44:00Z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0x010100A860DE2BC8669449BEC60D1CC7C83A9E</vt:lpwstr>
  </property>
  <property fmtid="{D5CDD505-2E9C-101B-9397-08002B2CF9AE}" pid="3" name="MediaServiceImageTags">
    <vt:lpwstr/>
  </property>
  <property fmtid="{D5CDD505-2E9C-101B-9397-08002B2CF9AE}" pid="4" name="Order">
    <vt:r8>3757900</vt:r8>
  </property>
  <property fmtid="{D5CDD505-2E9C-101B-9397-08002B2CF9AE}" pid="5" name="xd_Signature">
    <vt:bool>false</vt:bool>
  </property>
  <property fmtid="{D5CDD505-2E9C-101B-9397-08002B2CF9AE}" pid="6" name="SharedWithUsers">
    <vt:lpwstr>83;#Office - Mulbarton Primary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