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7E1F" w14:textId="22DA860A" w:rsidR="00EE36A2" w:rsidRDefault="00EE36A2">
      <w:pPr>
        <w:spacing w:after="0"/>
        <w:ind w:left="-1440" w:right="8787"/>
      </w:pPr>
    </w:p>
    <w:tbl>
      <w:tblPr>
        <w:tblStyle w:val="TableGrid"/>
        <w:tblW w:w="15731" w:type="dxa"/>
        <w:tblInd w:w="-714" w:type="dxa"/>
        <w:tblLayout w:type="fixed"/>
        <w:tblCellMar>
          <w:top w:w="23" w:type="dxa"/>
          <w:bottom w:w="6" w:type="dxa"/>
        </w:tblCellMar>
        <w:tblLook w:val="04A0" w:firstRow="1" w:lastRow="0" w:firstColumn="1" w:lastColumn="0" w:noHBand="0" w:noVBand="1"/>
      </w:tblPr>
      <w:tblGrid>
        <w:gridCol w:w="3908"/>
        <w:gridCol w:w="3605"/>
        <w:gridCol w:w="3958"/>
        <w:gridCol w:w="11"/>
        <w:gridCol w:w="4249"/>
      </w:tblGrid>
      <w:tr w:rsidR="00EE36A2" w14:paraId="0AF03608" w14:textId="77777777" w:rsidTr="00D04682">
        <w:trPr>
          <w:trHeight w:val="2511"/>
        </w:trPr>
        <w:tc>
          <w:tcPr>
            <w:tcW w:w="75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vAlign w:val="bottom"/>
          </w:tcPr>
          <w:p w14:paraId="77FF13B2" w14:textId="0C60218E" w:rsidR="00AC6EFA" w:rsidRPr="00E27EC5" w:rsidRDefault="00E27EC5" w:rsidP="00AC6EFA">
            <w:pPr>
              <w:spacing w:after="64"/>
              <w:rPr>
                <w:rFonts w:ascii="Letter-join Print" w:eastAsia="Comic Sans MS" w:hAnsi="Letter-join Print" w:cs="Comic Sans MS"/>
                <w:sz w:val="20"/>
              </w:rPr>
            </w:pPr>
            <w:r>
              <w:rPr>
                <w:noProof/>
              </w:rPr>
              <w:drawing>
                <wp:anchor distT="0" distB="0" distL="114300" distR="114300" simplePos="0" relativeHeight="251658240" behindDoc="0" locked="0" layoutInCell="1" allowOverlap="1" wp14:anchorId="256B4629" wp14:editId="394E6DCA">
                  <wp:simplePos x="0" y="0"/>
                  <wp:positionH relativeFrom="column">
                    <wp:posOffset>3256280</wp:posOffset>
                  </wp:positionH>
                  <wp:positionV relativeFrom="paragraph">
                    <wp:posOffset>-1056005</wp:posOffset>
                  </wp:positionV>
                  <wp:extent cx="855345" cy="944880"/>
                  <wp:effectExtent l="0" t="0" r="1905" b="7620"/>
                  <wp:wrapNone/>
                  <wp:docPr id="146929647" name="Picture 2" descr="Science - Forces and Magnets | Aberford C of E (V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nce - Forces and Magnets | Aberford C of E (VC) Primary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5345"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E09" w:rsidRPr="00DC2C8E">
              <w:rPr>
                <w:rFonts w:ascii="Letter-join Print" w:hAnsi="Letter-join Print"/>
                <w:noProof/>
                <w:sz w:val="20"/>
              </w:rPr>
              <mc:AlternateContent>
                <mc:Choice Requires="wps">
                  <w:drawing>
                    <wp:anchor distT="0" distB="0" distL="114300" distR="114300" simplePos="0" relativeHeight="251657216" behindDoc="0" locked="0" layoutInCell="1" allowOverlap="1" wp14:anchorId="7A452783" wp14:editId="490ED2D4">
                      <wp:simplePos x="0" y="0"/>
                      <wp:positionH relativeFrom="column">
                        <wp:posOffset>182880</wp:posOffset>
                      </wp:positionH>
                      <wp:positionV relativeFrom="paragraph">
                        <wp:posOffset>-1041400</wp:posOffset>
                      </wp:positionV>
                      <wp:extent cx="2609850" cy="9525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609850" cy="952500"/>
                              </a:xfrm>
                              <a:prstGeom prst="rect">
                                <a:avLst/>
                              </a:prstGeom>
                              <a:solidFill>
                                <a:schemeClr val="lt1"/>
                              </a:solidFill>
                              <a:ln w="6350">
                                <a:solidFill>
                                  <a:prstClr val="black"/>
                                </a:solidFill>
                              </a:ln>
                            </wps:spPr>
                            <wps:txbx>
                              <w:txbxContent>
                                <w:p w14:paraId="75A3523F" w14:textId="2AA47697" w:rsidR="00AC6EFA" w:rsidRPr="00E06BC3" w:rsidRDefault="00B21970" w:rsidP="00E06BC3">
                                  <w:pPr>
                                    <w:jc w:val="center"/>
                                    <w:rPr>
                                      <w:rFonts w:ascii="Letter-join Print" w:hAnsi="Letter-join Print"/>
                                      <w:sz w:val="52"/>
                                      <w:szCs w:val="56"/>
                                    </w:rPr>
                                  </w:pPr>
                                  <w:r>
                                    <w:rPr>
                                      <w:rFonts w:ascii="Letter-join Print" w:hAnsi="Letter-join Print"/>
                                      <w:sz w:val="52"/>
                                      <w:szCs w:val="56"/>
                                    </w:rPr>
                                    <w:t xml:space="preserve">Forces and Magnets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52783" id="_x0000_t202" coordsize="21600,21600" o:spt="202" path="m,l,21600r21600,l21600,xe">
                      <v:stroke joinstyle="miter"/>
                      <v:path gradientshapeok="t" o:connecttype="rect"/>
                    </v:shapetype>
                    <v:shape id="Text Box 1" o:spid="_x0000_s1026" type="#_x0000_t202" style="position:absolute;margin-left:14.4pt;margin-top:-82pt;width:205.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" fillcolor="white [3201]" strokeweight=".5pt">
                      <v:textbox>
                        <w:txbxContent>
                          <w:p w14:paraId="75A3523F" w14:textId="2AA47697" w:rsidR="00AC6EFA" w:rsidRPr="00E06BC3" w:rsidRDefault="00B21970" w:rsidP="00E06BC3">
                            <w:pPr>
                              <w:jc w:val="center"/>
                              <w:rPr>
                                <w:rFonts w:ascii="Letter-join Print" w:hAnsi="Letter-join Print"/>
                                <w:sz w:val="52"/>
                                <w:szCs w:val="56"/>
                              </w:rPr>
                            </w:pPr>
                            <w:r>
                              <w:rPr>
                                <w:rFonts w:ascii="Letter-join Print" w:hAnsi="Letter-join Print"/>
                                <w:sz w:val="52"/>
                                <w:szCs w:val="56"/>
                              </w:rPr>
                              <w:t xml:space="preserve">Forces and Magnets </w:t>
                            </w:r>
                          </w:p>
                        </w:txbxContent>
                      </v:textbox>
                    </v:shape>
                  </w:pict>
                </mc:Fallback>
              </mc:AlternateContent>
            </w:r>
            <w:r w:rsidR="00904B1B" w:rsidRPr="00DC2C8E">
              <w:rPr>
                <w:rFonts w:ascii="Letter-join Print" w:eastAsia="Comic Sans MS" w:hAnsi="Letter-join Print" w:cs="Comic Sans MS"/>
                <w:sz w:val="20"/>
              </w:rPr>
              <w:t>T</w:t>
            </w:r>
            <w:r w:rsidR="00957DB5" w:rsidRPr="00DC2C8E">
              <w:rPr>
                <w:rFonts w:ascii="Letter-join Print" w:eastAsia="Comic Sans MS" w:hAnsi="Letter-join Print" w:cs="Comic Sans MS"/>
                <w:sz w:val="20"/>
              </w:rPr>
              <w:t>h</w:t>
            </w:r>
            <w:r w:rsidR="00904B1B" w:rsidRPr="00DC2C8E">
              <w:rPr>
                <w:rFonts w:ascii="Letter-join Print" w:eastAsia="Comic Sans MS" w:hAnsi="Letter-join Print" w:cs="Comic Sans MS"/>
                <w:sz w:val="20"/>
              </w:rPr>
              <w:t xml:space="preserve">is curriculum map provides an overview of what your child is learning in </w:t>
            </w:r>
            <w:r w:rsidR="00E75B8E" w:rsidRPr="00DC2C8E">
              <w:rPr>
                <w:rFonts w:ascii="Letter-join Print" w:eastAsia="Comic Sans MS" w:hAnsi="Letter-join Print" w:cs="Comic Sans MS"/>
                <w:sz w:val="20"/>
              </w:rPr>
              <w:t>Y</w:t>
            </w:r>
            <w:r w:rsidR="00904B1B" w:rsidRPr="00DC2C8E">
              <w:rPr>
                <w:rFonts w:ascii="Letter-join Print" w:eastAsia="Comic Sans MS" w:hAnsi="Letter-join Print" w:cs="Comic Sans MS"/>
                <w:sz w:val="20"/>
              </w:rPr>
              <w:t xml:space="preserve">ear 3 this half term. </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39B23" w14:textId="2C7B2892" w:rsidR="00EE36A2" w:rsidRPr="00DC2C8E" w:rsidRDefault="00904B1B" w:rsidP="00957DB5">
            <w:pPr>
              <w:spacing w:after="0"/>
              <w:rPr>
                <w:rFonts w:ascii="Letter-join Print" w:hAnsi="Letter-join Print"/>
                <w:sz w:val="20"/>
              </w:rPr>
            </w:pPr>
            <w:r w:rsidRPr="00DC2C8E">
              <w:rPr>
                <w:rFonts w:ascii="Letter-join Print" w:eastAsia="Comic Sans MS" w:hAnsi="Letter-join Print" w:cs="Comic Sans MS"/>
                <w:b/>
                <w:sz w:val="20"/>
                <w:u w:val="single" w:color="000000"/>
              </w:rPr>
              <w:t>Maths</w:t>
            </w:r>
            <w:r w:rsidRPr="00DC2C8E">
              <w:rPr>
                <w:rFonts w:ascii="Letter-join Print" w:eastAsia="Comic Sans MS" w:hAnsi="Letter-join Print" w:cs="Comic Sans MS"/>
                <w:b/>
                <w:sz w:val="20"/>
              </w:rPr>
              <w:t xml:space="preserve"> </w:t>
            </w:r>
          </w:p>
          <w:p w14:paraId="25F65DDA" w14:textId="13A66D1D" w:rsidR="007C0384" w:rsidRPr="00DC2C8E" w:rsidRDefault="007C0384" w:rsidP="17C17349">
            <w:pPr>
              <w:spacing w:after="0" w:line="240" w:lineRule="auto"/>
              <w:rPr>
                <w:rFonts w:ascii="Letter-join Print" w:eastAsia="Comic Sans MS" w:hAnsi="Letter-join Print" w:cs="Comic Sans MS"/>
                <w:sz w:val="20"/>
              </w:rPr>
            </w:pPr>
            <w:r w:rsidRPr="00DC2C8E">
              <w:rPr>
                <w:rFonts w:ascii="Letter-join Print" w:eastAsia="Comic Sans MS" w:hAnsi="Letter-join Print" w:cs="Comic Sans MS"/>
                <w:sz w:val="20"/>
              </w:rPr>
              <w:t xml:space="preserve">As </w:t>
            </w:r>
            <w:r w:rsidR="005F6E09" w:rsidRPr="00DC2C8E">
              <w:rPr>
                <w:rFonts w:ascii="Letter-join Print" w:eastAsia="Comic Sans MS" w:hAnsi="Letter-join Print" w:cs="Comic Sans MS"/>
                <w:sz w:val="20"/>
              </w:rPr>
              <w:t>M</w:t>
            </w:r>
            <w:r w:rsidRPr="00DC2C8E">
              <w:rPr>
                <w:rFonts w:ascii="Letter-join Print" w:eastAsia="Comic Sans MS" w:hAnsi="Letter-join Print" w:cs="Comic Sans MS"/>
                <w:sz w:val="20"/>
              </w:rPr>
              <w:t xml:space="preserve">athematicians, we will </w:t>
            </w:r>
            <w:r w:rsidR="000A3A08">
              <w:rPr>
                <w:rFonts w:ascii="Letter-join Print" w:eastAsia="Comic Sans MS" w:hAnsi="Letter-join Print" w:cs="Comic Sans MS"/>
                <w:sz w:val="20"/>
              </w:rPr>
              <w:t xml:space="preserve">be </w:t>
            </w:r>
            <w:r w:rsidR="003B3AE9">
              <w:rPr>
                <w:rFonts w:ascii="Letter-join Print" w:eastAsia="Comic Sans MS" w:hAnsi="Letter-join Print" w:cs="Comic Sans MS"/>
                <w:sz w:val="20"/>
              </w:rPr>
              <w:t>beginning a</w:t>
            </w:r>
            <w:r w:rsidR="000A3A08">
              <w:rPr>
                <w:rFonts w:ascii="Letter-join Print" w:eastAsia="Comic Sans MS" w:hAnsi="Letter-join Print" w:cs="Comic Sans MS"/>
                <w:sz w:val="20"/>
              </w:rPr>
              <w:t xml:space="preserve"> unit on Time before moving on to units </w:t>
            </w:r>
            <w:r w:rsidR="00D0089D">
              <w:rPr>
                <w:rFonts w:ascii="Letter-join Print" w:eastAsia="Comic Sans MS" w:hAnsi="Letter-join Print" w:cs="Comic Sans MS"/>
                <w:sz w:val="20"/>
              </w:rPr>
              <w:t>involving Shape and then Statistics.</w:t>
            </w:r>
          </w:p>
          <w:p w14:paraId="4EDDF2EB" w14:textId="77777777" w:rsidR="007C0384" w:rsidRPr="00DC2C8E" w:rsidRDefault="007C0384" w:rsidP="17C17349">
            <w:pPr>
              <w:spacing w:after="0" w:line="240" w:lineRule="auto"/>
              <w:rPr>
                <w:rFonts w:ascii="Letter-join Print" w:eastAsia="Comic Sans MS" w:hAnsi="Letter-join Print" w:cs="Comic Sans MS"/>
                <w:sz w:val="20"/>
              </w:rPr>
            </w:pPr>
          </w:p>
          <w:p w14:paraId="77C8F29A" w14:textId="1DB78492" w:rsidR="00062A55" w:rsidRPr="00DC2C8E" w:rsidRDefault="007C0384" w:rsidP="17C17349">
            <w:pPr>
              <w:spacing w:after="0" w:line="240" w:lineRule="auto"/>
              <w:rPr>
                <w:rFonts w:ascii="Letter-join Print" w:eastAsia="Times New Roman" w:hAnsi="Letter-join Print" w:cs="Times New Roman"/>
                <w:color w:val="auto"/>
                <w:sz w:val="20"/>
                <w:lang w:bidi="ar-SA"/>
              </w:rPr>
            </w:pPr>
            <w:r w:rsidRPr="00DC2C8E">
              <w:rPr>
                <w:rFonts w:ascii="Letter-join Print" w:eastAsia="Comic Sans MS" w:hAnsi="Letter-join Print" w:cs="Comic Sans MS"/>
                <w:sz w:val="20"/>
              </w:rPr>
              <w:t>We will continue t</w:t>
            </w:r>
            <w:r w:rsidR="00D0089D">
              <w:rPr>
                <w:rFonts w:ascii="Letter-join Print" w:eastAsia="Comic Sans MS" w:hAnsi="Letter-join Print" w:cs="Comic Sans MS"/>
                <w:sz w:val="20"/>
              </w:rPr>
              <w:t>o consolidate our fluency of the 4 and 8 multiplication and division facts and begin working on the 3 times tables.</w:t>
            </w:r>
          </w:p>
        </w:tc>
        <w:tc>
          <w:tcPr>
            <w:tcW w:w="4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F5DF6" w14:textId="0C87D02A" w:rsidR="00D04682" w:rsidRPr="000A3A08" w:rsidRDefault="00904B1B" w:rsidP="000A3A08">
            <w:pPr>
              <w:spacing w:after="31"/>
              <w:rPr>
                <w:rFonts w:ascii="Letter-join Print" w:hAnsi="Letter-join Print"/>
                <w:sz w:val="18"/>
                <w:szCs w:val="22"/>
              </w:rPr>
            </w:pPr>
            <w:r w:rsidRPr="000A3A08">
              <w:rPr>
                <w:rFonts w:ascii="Letter-join Print" w:eastAsia="Comic Sans MS" w:hAnsi="Letter-join Print" w:cs="Comic Sans MS"/>
                <w:b/>
                <w:sz w:val="18"/>
                <w:szCs w:val="22"/>
                <w:u w:val="single" w:color="000000"/>
              </w:rPr>
              <w:t>Humanities</w:t>
            </w:r>
            <w:r w:rsidRPr="000A3A08">
              <w:rPr>
                <w:rFonts w:ascii="Letter-join Print" w:eastAsia="Comic Sans MS" w:hAnsi="Letter-join Print" w:cs="Comic Sans MS"/>
                <w:b/>
                <w:sz w:val="18"/>
                <w:szCs w:val="22"/>
              </w:rPr>
              <w:t xml:space="preserve"> </w:t>
            </w:r>
          </w:p>
          <w:p w14:paraId="7823A7FB" w14:textId="7E53DAF4" w:rsidR="00EE36A2" w:rsidRPr="000A3A08" w:rsidRDefault="00D04682" w:rsidP="00CF0DC1">
            <w:pPr>
              <w:spacing w:after="101" w:line="240" w:lineRule="auto"/>
              <w:ind w:right="75"/>
              <w:rPr>
                <w:rFonts w:ascii="Letter-join Print" w:hAnsi="Letter-join Print"/>
                <w:sz w:val="18"/>
                <w:szCs w:val="22"/>
              </w:rPr>
            </w:pPr>
            <w:r w:rsidRPr="00DB253F">
              <w:rPr>
                <w:rFonts w:ascii="Letter-join Print" w:hAnsi="Letter-join Print"/>
                <w:sz w:val="20"/>
              </w:rPr>
              <w:t xml:space="preserve">As </w:t>
            </w:r>
            <w:r w:rsidR="00BA529E" w:rsidRPr="00DB253F">
              <w:rPr>
                <w:rFonts w:ascii="Letter-join Print" w:hAnsi="Letter-join Print"/>
                <w:sz w:val="20"/>
              </w:rPr>
              <w:t xml:space="preserve">Geographers, we will be learning about settlements and discussing whether all settlements are the same. </w:t>
            </w:r>
            <w:r w:rsidR="00A54FDE" w:rsidRPr="00DB253F">
              <w:rPr>
                <w:rFonts w:ascii="Letter-join Print" w:hAnsi="Letter-join Print"/>
                <w:sz w:val="20"/>
              </w:rPr>
              <w:t xml:space="preserve"> We will be looking at how land is used in our local area and </w:t>
            </w:r>
            <w:r w:rsidR="00247EE3" w:rsidRPr="00DB253F">
              <w:rPr>
                <w:rFonts w:ascii="Letter-join Print" w:hAnsi="Letter-join Print"/>
                <w:sz w:val="20"/>
              </w:rPr>
              <w:t>comparing it to New Delhi in India.</w:t>
            </w:r>
          </w:p>
        </w:tc>
      </w:tr>
      <w:tr w:rsidR="0090101B" w14:paraId="00CB3106" w14:textId="77777777" w:rsidTr="00D0089D">
        <w:trPr>
          <w:trHeight w:val="3496"/>
        </w:trPr>
        <w:tc>
          <w:tcPr>
            <w:tcW w:w="3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BA57F" w14:textId="074ACA94" w:rsidR="0090101B" w:rsidRPr="00DC2C8E" w:rsidRDefault="0090101B" w:rsidP="00375CFC">
            <w:pPr>
              <w:spacing w:after="34"/>
              <w:rPr>
                <w:rFonts w:ascii="Letter-join Print" w:hAnsi="Letter-join Print"/>
                <w:sz w:val="20"/>
              </w:rPr>
            </w:pPr>
            <w:r w:rsidRPr="00DC2C8E">
              <w:rPr>
                <w:rFonts w:ascii="Letter-join Print" w:eastAsia="Comic Sans MS" w:hAnsi="Letter-join Print" w:cs="Comic Sans MS"/>
                <w:b/>
                <w:sz w:val="20"/>
                <w:u w:val="single" w:color="000000"/>
              </w:rPr>
              <w:t>Science</w:t>
            </w:r>
            <w:r w:rsidRPr="00DC2C8E">
              <w:rPr>
                <w:rFonts w:ascii="Letter-join Print" w:eastAsia="Comic Sans MS" w:hAnsi="Letter-join Print" w:cs="Comic Sans MS"/>
                <w:b/>
                <w:sz w:val="20"/>
              </w:rPr>
              <w:t xml:space="preserve"> </w:t>
            </w:r>
          </w:p>
          <w:p w14:paraId="6724A9F4" w14:textId="4EB1DA8A" w:rsidR="0090101B" w:rsidRPr="00DC2C8E" w:rsidRDefault="00D04682" w:rsidP="00375CFC">
            <w:pPr>
              <w:spacing w:after="0" w:line="240" w:lineRule="auto"/>
              <w:rPr>
                <w:rFonts w:ascii="Letter-join Print" w:hAnsi="Letter-join Print"/>
                <w:sz w:val="20"/>
              </w:rPr>
            </w:pPr>
            <w:r w:rsidRPr="00DC2C8E">
              <w:rPr>
                <w:rFonts w:ascii="Letter-join Print" w:hAnsi="Letter-join Print"/>
                <w:sz w:val="20"/>
              </w:rPr>
              <w:t xml:space="preserve">As </w:t>
            </w:r>
            <w:r w:rsidR="005F6E09" w:rsidRPr="00DC2C8E">
              <w:rPr>
                <w:rFonts w:ascii="Letter-join Print" w:hAnsi="Letter-join Print"/>
                <w:sz w:val="20"/>
              </w:rPr>
              <w:t>S</w:t>
            </w:r>
            <w:r w:rsidRPr="00DC2C8E">
              <w:rPr>
                <w:rFonts w:ascii="Letter-join Print" w:hAnsi="Letter-join Print"/>
                <w:sz w:val="20"/>
              </w:rPr>
              <w:t xml:space="preserve">cientists, we will be learning about forces and how some forces need contact between 2 objects. Whereas magnetic forces can act at a distance. We will also be learning to compare how things move on different surfaces. We will learn about magnets and how they repel and attract each other and then group and compare objects based on their magneticity. </w:t>
            </w:r>
            <w:r w:rsidR="00E06BC3">
              <w:rPr>
                <w:rFonts w:ascii="Letter-join Print" w:hAnsi="Letter-join Print"/>
                <w:sz w:val="20"/>
              </w:rPr>
              <w:t>W</w:t>
            </w:r>
            <w:r w:rsidRPr="00DC2C8E">
              <w:rPr>
                <w:rFonts w:ascii="Letter-join Print" w:hAnsi="Letter-join Print"/>
                <w:sz w:val="20"/>
              </w:rPr>
              <w:t>e will work scientifically to make predictions about magnets and whether objects will attract or repel.</w:t>
            </w:r>
          </w:p>
        </w:tc>
        <w:tc>
          <w:tcPr>
            <w:tcW w:w="3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32782" w14:textId="4AC8755A" w:rsidR="0090101B" w:rsidRPr="00DC2C8E" w:rsidRDefault="0090101B" w:rsidP="00375CFC">
            <w:pPr>
              <w:spacing w:after="77"/>
              <w:rPr>
                <w:rFonts w:ascii="Letter-join Print" w:hAnsi="Letter-join Print"/>
                <w:sz w:val="20"/>
              </w:rPr>
            </w:pPr>
            <w:r w:rsidRPr="00DC2C8E">
              <w:rPr>
                <w:rFonts w:ascii="Letter-join Print" w:eastAsia="Comic Sans MS" w:hAnsi="Letter-join Print" w:cs="Comic Sans MS"/>
                <w:b/>
                <w:sz w:val="20"/>
                <w:u w:val="single" w:color="000000"/>
              </w:rPr>
              <w:t>English</w:t>
            </w:r>
          </w:p>
          <w:p w14:paraId="53E4F3C9" w14:textId="2A29EBDC" w:rsidR="00E06BC3" w:rsidRPr="00DC2C8E" w:rsidRDefault="00E06BC3" w:rsidP="00375CFC">
            <w:pPr>
              <w:spacing w:after="77"/>
              <w:rPr>
                <w:rFonts w:ascii="Letter-join Print" w:hAnsi="Letter-join Print"/>
                <w:sz w:val="20"/>
              </w:rPr>
            </w:pPr>
            <w:r>
              <w:rPr>
                <w:rFonts w:ascii="Letter-join Print" w:hAnsi="Letter-join Print"/>
                <w:sz w:val="20"/>
              </w:rPr>
              <w:t>We will be using a children’s version of The Merchant of Venice by William Shakespeare to base our writing on. We will produce a non-fiction guide with a focus on simple organisation devices and the accurate use of present and past tenses. We will continue to work on using varied punctuation marks, prepositions, adverbs of time and place and expanded noun phrases.</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81405" w14:textId="767AAF24" w:rsidR="00182BCF" w:rsidRPr="00BE4234" w:rsidRDefault="0090101B" w:rsidP="00BE4234">
            <w:pPr>
              <w:spacing w:after="34"/>
              <w:rPr>
                <w:rFonts w:ascii="Letter-join Print" w:hAnsi="Letter-join Print"/>
                <w:sz w:val="20"/>
              </w:rPr>
            </w:pPr>
            <w:r w:rsidRPr="00DC2C8E">
              <w:rPr>
                <w:rFonts w:ascii="Letter-join Print" w:eastAsia="Comic Sans MS" w:hAnsi="Letter-join Print" w:cs="Comic Sans MS"/>
                <w:b/>
                <w:sz w:val="20"/>
                <w:u w:val="single" w:color="000000"/>
              </w:rPr>
              <w:t>Art/DT</w:t>
            </w:r>
            <w:r w:rsidRPr="00DC2C8E">
              <w:rPr>
                <w:rFonts w:ascii="Letter-join Print" w:eastAsia="Comic Sans MS" w:hAnsi="Letter-join Print" w:cs="Comic Sans MS"/>
                <w:b/>
                <w:sz w:val="20"/>
              </w:rPr>
              <w:t xml:space="preserve"> </w:t>
            </w:r>
          </w:p>
          <w:p w14:paraId="4F657F67" w14:textId="2D512DB1" w:rsidR="00CF0DC1" w:rsidRPr="00DC2C8E" w:rsidRDefault="00182BCF" w:rsidP="000E668A">
            <w:pPr>
              <w:spacing w:after="0"/>
              <w:rPr>
                <w:rFonts w:ascii="Letter-join Print" w:hAnsi="Letter-join Print" w:cs="Courier New"/>
                <w:sz w:val="20"/>
              </w:rPr>
            </w:pPr>
            <w:r w:rsidRPr="00DC2C8E">
              <w:rPr>
                <w:rFonts w:ascii="Letter-join Print" w:hAnsi="Letter-join Print" w:cs="Courier New"/>
                <w:sz w:val="20"/>
              </w:rPr>
              <w:t xml:space="preserve">As </w:t>
            </w:r>
            <w:r w:rsidR="005F6E09" w:rsidRPr="00DC2C8E">
              <w:rPr>
                <w:rFonts w:ascii="Letter-join Print" w:hAnsi="Letter-join Print" w:cs="Courier New"/>
                <w:sz w:val="20"/>
              </w:rPr>
              <w:t>D</w:t>
            </w:r>
            <w:r w:rsidRPr="00DC2C8E">
              <w:rPr>
                <w:rFonts w:ascii="Letter-join Print" w:hAnsi="Letter-join Print" w:cs="Courier New"/>
                <w:sz w:val="20"/>
              </w:rPr>
              <w:t>esigners</w:t>
            </w:r>
            <w:r w:rsidR="005F6E09" w:rsidRPr="00DC2C8E">
              <w:rPr>
                <w:rFonts w:ascii="Letter-join Print" w:hAnsi="Letter-join Print" w:cs="Courier New"/>
                <w:sz w:val="20"/>
              </w:rPr>
              <w:t>,</w:t>
            </w:r>
            <w:r w:rsidRPr="00DC2C8E">
              <w:rPr>
                <w:rFonts w:ascii="Letter-join Print" w:hAnsi="Letter-join Print" w:cs="Courier New"/>
                <w:sz w:val="20"/>
              </w:rPr>
              <w:t xml:space="preserve"> </w:t>
            </w:r>
            <w:r w:rsidR="000A3A08">
              <w:rPr>
                <w:rFonts w:ascii="Letter-join Print" w:hAnsi="Letter-join Print" w:cs="Courier New"/>
                <w:sz w:val="20"/>
              </w:rPr>
              <w:t>we</w:t>
            </w:r>
            <w:r w:rsidR="000A3A08" w:rsidRPr="000A3A08">
              <w:rPr>
                <w:rFonts w:ascii="Letter-join Print" w:hAnsi="Letter-join Print" w:cs="Courier New"/>
                <w:sz w:val="20"/>
              </w:rPr>
              <w:t xml:space="preserve"> will </w:t>
            </w:r>
            <w:r w:rsidR="00BE4234">
              <w:rPr>
                <w:rFonts w:ascii="Letter-join Print" w:hAnsi="Letter-join Print" w:cs="Courier New"/>
                <w:sz w:val="20"/>
              </w:rPr>
              <w:t xml:space="preserve">design and make our own food packaging. We will </w:t>
            </w:r>
            <w:r w:rsidR="00DB253F">
              <w:rPr>
                <w:rFonts w:ascii="Letter-join Print" w:hAnsi="Letter-join Print" w:cs="Courier New"/>
                <w:sz w:val="20"/>
              </w:rPr>
              <w:t>make prototypes and evaluate our products before making a final version.</w:t>
            </w:r>
          </w:p>
        </w:tc>
        <w:tc>
          <w:tcPr>
            <w:tcW w:w="4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8F5B5" w14:textId="685CBB16" w:rsidR="00182BCF" w:rsidRPr="00DC2C8E" w:rsidRDefault="00375CFC" w:rsidP="00375CFC">
            <w:pPr>
              <w:spacing w:after="77"/>
              <w:rPr>
                <w:rFonts w:ascii="Letter-join Print" w:hAnsi="Letter-join Print"/>
                <w:sz w:val="20"/>
              </w:rPr>
            </w:pPr>
            <w:r w:rsidRPr="00DC2C8E">
              <w:rPr>
                <w:rFonts w:ascii="Letter-join Print" w:hAnsi="Letter-join Print"/>
                <w:sz w:val="20"/>
              </w:rPr>
              <w:t>F</w:t>
            </w:r>
            <w:r w:rsidR="0090101B" w:rsidRPr="00DC2C8E">
              <w:rPr>
                <w:rFonts w:ascii="Letter-join Print" w:eastAsia="Comic Sans MS" w:hAnsi="Letter-join Print" w:cs="Comic Sans MS"/>
                <w:b/>
                <w:bCs/>
                <w:sz w:val="20"/>
                <w:u w:val="single"/>
              </w:rPr>
              <w:t>rench</w:t>
            </w:r>
            <w:r w:rsidR="0090101B" w:rsidRPr="00DC2C8E">
              <w:rPr>
                <w:rFonts w:ascii="Letter-join Print" w:eastAsia="Comic Sans MS" w:hAnsi="Letter-join Print" w:cs="Comic Sans MS"/>
                <w:b/>
                <w:bCs/>
                <w:sz w:val="20"/>
              </w:rPr>
              <w:t xml:space="preserve"> </w:t>
            </w:r>
            <w:r w:rsidR="0090101B" w:rsidRPr="00DC2C8E">
              <w:rPr>
                <w:rFonts w:ascii="Letter-join Print" w:hAnsi="Letter-join Print"/>
                <w:sz w:val="20"/>
              </w:rPr>
              <w:br/>
            </w:r>
            <w:r w:rsidR="00224C5F" w:rsidRPr="00DC2C8E">
              <w:rPr>
                <w:rFonts w:ascii="Letter-join Print" w:hAnsi="Letter-join Print"/>
                <w:sz w:val="20"/>
              </w:rPr>
              <w:t xml:space="preserve">As linguists, we will be </w:t>
            </w:r>
            <w:r w:rsidR="00182BCF" w:rsidRPr="00DC2C8E">
              <w:rPr>
                <w:rFonts w:ascii="Letter-join Print" w:hAnsi="Letter-join Print"/>
                <w:sz w:val="20"/>
              </w:rPr>
              <w:t>completing</w:t>
            </w:r>
            <w:r w:rsidR="00224C5F" w:rsidRPr="00DC2C8E">
              <w:rPr>
                <w:rFonts w:ascii="Letter-join Print" w:hAnsi="Letter-join Print"/>
                <w:sz w:val="20"/>
              </w:rPr>
              <w:t xml:space="preserve"> the unit</w:t>
            </w:r>
            <w:r w:rsidR="000C618C">
              <w:rPr>
                <w:rFonts w:ascii="Letter-join Print" w:hAnsi="Letter-join Print"/>
                <w:sz w:val="20"/>
              </w:rPr>
              <w:t xml:space="preserve"> on Les </w:t>
            </w:r>
            <w:r w:rsidR="00DB253F">
              <w:rPr>
                <w:rFonts w:ascii="Letter-join Print" w:hAnsi="Letter-join Print"/>
                <w:sz w:val="20"/>
              </w:rPr>
              <w:t>Fruits</w:t>
            </w:r>
            <w:r w:rsidR="000C618C">
              <w:rPr>
                <w:rFonts w:ascii="Letter-join Print" w:hAnsi="Letter-join Print"/>
                <w:sz w:val="20"/>
              </w:rPr>
              <w:t xml:space="preserve"> and beginning a unit called</w:t>
            </w:r>
            <w:r w:rsidR="00224C5F" w:rsidRPr="00DC2C8E">
              <w:rPr>
                <w:rFonts w:ascii="Letter-join Print" w:hAnsi="Letter-join Print"/>
                <w:sz w:val="20"/>
              </w:rPr>
              <w:t xml:space="preserve"> Je </w:t>
            </w:r>
            <w:proofErr w:type="spellStart"/>
            <w:r w:rsidR="00224C5F" w:rsidRPr="00DC2C8E">
              <w:rPr>
                <w:rFonts w:ascii="Letter-join Print" w:hAnsi="Letter-join Print"/>
                <w:sz w:val="20"/>
              </w:rPr>
              <w:t>Peux</w:t>
            </w:r>
            <w:proofErr w:type="spellEnd"/>
            <w:r w:rsidR="00224C5F" w:rsidRPr="00DC2C8E">
              <w:rPr>
                <w:rFonts w:ascii="Letter-join Print" w:hAnsi="Letter-join Print"/>
                <w:sz w:val="20"/>
              </w:rPr>
              <w:t xml:space="preserve"> </w:t>
            </w:r>
            <w:r w:rsidR="000C618C">
              <w:rPr>
                <w:rFonts w:ascii="Letter-join Print" w:hAnsi="Letter-join Print"/>
                <w:sz w:val="20"/>
              </w:rPr>
              <w:t>where we will focus on learning</w:t>
            </w:r>
            <w:r w:rsidR="00224C5F" w:rsidRPr="00DC2C8E">
              <w:rPr>
                <w:rFonts w:ascii="Letter-join Print" w:hAnsi="Letter-join Print"/>
                <w:sz w:val="20"/>
              </w:rPr>
              <w:t xml:space="preserve"> about verbs in French. We will learn how to say I can do certain activities.</w:t>
            </w:r>
            <w:r w:rsidR="00182BCF" w:rsidRPr="00DC2C8E">
              <w:rPr>
                <w:rFonts w:ascii="Letter-join Print" w:hAnsi="Letter-join Print"/>
                <w:sz w:val="20"/>
              </w:rPr>
              <w:t xml:space="preserve"> </w:t>
            </w:r>
          </w:p>
          <w:p w14:paraId="3B4C7FAF" w14:textId="03031007" w:rsidR="00182BCF" w:rsidRPr="00DC2C8E" w:rsidRDefault="00182BCF" w:rsidP="00375CFC">
            <w:pPr>
              <w:spacing w:after="77"/>
              <w:rPr>
                <w:rFonts w:ascii="Letter-join Print" w:hAnsi="Letter-join Print"/>
                <w:sz w:val="20"/>
              </w:rPr>
            </w:pPr>
          </w:p>
        </w:tc>
      </w:tr>
      <w:tr w:rsidR="003B1D89" w14:paraId="53CF3565" w14:textId="1CAC62BA" w:rsidTr="00D0089D">
        <w:trPr>
          <w:trHeight w:val="2536"/>
        </w:trPr>
        <w:tc>
          <w:tcPr>
            <w:tcW w:w="3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45B7F" w14:textId="6A071B7D" w:rsidR="003B1D89" w:rsidRPr="00DC2C8E" w:rsidRDefault="003B1D89" w:rsidP="0063165A">
            <w:pPr>
              <w:spacing w:after="0"/>
              <w:rPr>
                <w:rFonts w:ascii="Letter-join Print" w:eastAsia="Comic Sans MS" w:hAnsi="Letter-join Print" w:cs="Comic Sans MS"/>
                <w:b/>
                <w:bCs/>
                <w:sz w:val="20"/>
                <w:u w:val="single"/>
              </w:rPr>
            </w:pPr>
            <w:r w:rsidRPr="00DC2C8E">
              <w:rPr>
                <w:rFonts w:ascii="Letter-join Print" w:eastAsia="Comic Sans MS" w:hAnsi="Letter-join Print" w:cs="Comic Sans MS"/>
                <w:b/>
                <w:bCs/>
                <w:sz w:val="20"/>
                <w:u w:val="single"/>
              </w:rPr>
              <w:t>Learning for Life/RE</w:t>
            </w:r>
          </w:p>
          <w:p w14:paraId="037F16A2" w14:textId="2267444F" w:rsidR="00DC2C8E" w:rsidRPr="00DB253F" w:rsidRDefault="003B1D89" w:rsidP="00DC2C8E">
            <w:pPr>
              <w:rPr>
                <w:rFonts w:ascii="Letter-join Print" w:hAnsi="Letter-join Print"/>
                <w:sz w:val="20"/>
              </w:rPr>
            </w:pPr>
            <w:r w:rsidRPr="00DB253F">
              <w:rPr>
                <w:rFonts w:ascii="Letter-join Print" w:hAnsi="Letter-join Print"/>
                <w:sz w:val="20"/>
              </w:rPr>
              <w:t xml:space="preserve">In learning for life lessons, the children will be </w:t>
            </w:r>
            <w:r w:rsidR="00235023" w:rsidRPr="00DB253F">
              <w:rPr>
                <w:rFonts w:ascii="Letter-join Print" w:hAnsi="Letter-join Print"/>
                <w:sz w:val="20"/>
              </w:rPr>
              <w:t xml:space="preserve">looking at economic wellbeing. We will discuss how people pay for things, </w:t>
            </w:r>
            <w:r w:rsidR="004C6583" w:rsidRPr="00DB253F">
              <w:rPr>
                <w:rFonts w:ascii="Letter-join Print" w:hAnsi="Letter-join Print"/>
                <w:sz w:val="20"/>
              </w:rPr>
              <w:t xml:space="preserve">what it means to make a budget and how different careers have different salaries. </w:t>
            </w:r>
          </w:p>
          <w:p w14:paraId="0DB731FE" w14:textId="3D93EA51" w:rsidR="003B1D89" w:rsidRPr="00DC2C8E" w:rsidRDefault="003B1D89" w:rsidP="0090101B">
            <w:pPr>
              <w:spacing w:after="11"/>
              <w:rPr>
                <w:rStyle w:val="normaltextrun"/>
                <w:rFonts w:ascii="Letter-join Print" w:hAnsi="Letter-join Print" w:cs="Arial"/>
                <w:sz w:val="20"/>
              </w:rPr>
            </w:pPr>
          </w:p>
          <w:p w14:paraId="7DF4DA17" w14:textId="3336DA6F" w:rsidR="003B1D89" w:rsidRPr="00DC2C8E" w:rsidRDefault="003B1D89" w:rsidP="17C17349">
            <w:pPr>
              <w:pStyle w:val="paragraph"/>
              <w:spacing w:before="0" w:beforeAutospacing="0" w:after="0" w:afterAutospacing="0"/>
              <w:textAlignment w:val="baseline"/>
              <w:rPr>
                <w:rStyle w:val="normaltextrun"/>
                <w:rFonts w:ascii="Letter-join Print" w:hAnsi="Letter-join Print" w:cs="Arial"/>
                <w:color w:val="000000"/>
                <w:sz w:val="20"/>
              </w:rPr>
            </w:pPr>
          </w:p>
        </w:tc>
        <w:tc>
          <w:tcPr>
            <w:tcW w:w="3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A40DA" w14:textId="6F868696" w:rsidR="003B1D89" w:rsidRPr="00DC2C8E" w:rsidRDefault="003B1D89" w:rsidP="0090101B">
            <w:pPr>
              <w:pStyle w:val="paragraph"/>
              <w:spacing w:before="0" w:beforeAutospacing="0" w:after="0" w:afterAutospacing="0"/>
              <w:textAlignment w:val="baseline"/>
              <w:rPr>
                <w:rFonts w:ascii="Letter-join Print" w:hAnsi="Letter-join Print" w:cs="Arial"/>
                <w:color w:val="000000"/>
                <w:sz w:val="20"/>
              </w:rPr>
            </w:pPr>
            <w:r w:rsidRPr="00DC2C8E">
              <w:rPr>
                <w:rStyle w:val="normaltextrun"/>
                <w:rFonts w:ascii="Letter-join Print" w:hAnsi="Letter-join Print" w:cs="Arial"/>
                <w:b/>
                <w:bCs/>
                <w:color w:val="000000"/>
                <w:sz w:val="20"/>
                <w:u w:val="single"/>
              </w:rPr>
              <w:t>PE</w:t>
            </w:r>
            <w:r w:rsidRPr="00DC2C8E">
              <w:rPr>
                <w:rStyle w:val="eop"/>
                <w:rFonts w:ascii="Calibri" w:eastAsia="Calibri" w:hAnsi="Calibri" w:cs="Calibri"/>
                <w:sz w:val="20"/>
              </w:rPr>
              <w:t> </w:t>
            </w:r>
          </w:p>
          <w:p w14:paraId="7A86905B" w14:textId="6EB45C5E" w:rsidR="003B1D89" w:rsidRPr="00DC2C8E" w:rsidRDefault="003B1D89" w:rsidP="2D307B40">
            <w:pPr>
              <w:pStyle w:val="paragraph"/>
              <w:spacing w:before="0" w:beforeAutospacing="0" w:after="0" w:afterAutospacing="0"/>
              <w:textAlignment w:val="baseline"/>
              <w:rPr>
                <w:rFonts w:ascii="Letter-join Print" w:hAnsi="Letter-join Print"/>
                <w:sz w:val="20"/>
              </w:rPr>
            </w:pPr>
            <w:r w:rsidRPr="00DC2C8E">
              <w:rPr>
                <w:rStyle w:val="normaltextrun"/>
                <w:rFonts w:ascii="Letter-join Print" w:hAnsi="Letter-join Print" w:cs="Arial"/>
                <w:color w:val="000000" w:themeColor="text1"/>
                <w:sz w:val="20"/>
              </w:rPr>
              <w:t xml:space="preserve">As </w:t>
            </w:r>
            <w:r w:rsidR="005F6E09" w:rsidRPr="00DC2C8E">
              <w:rPr>
                <w:rStyle w:val="normaltextrun"/>
                <w:rFonts w:ascii="Letter-join Print" w:hAnsi="Letter-join Print" w:cs="Arial"/>
                <w:color w:val="000000" w:themeColor="text1"/>
                <w:sz w:val="20"/>
              </w:rPr>
              <w:t>S</w:t>
            </w:r>
            <w:r w:rsidRPr="00DC2C8E">
              <w:rPr>
                <w:rStyle w:val="normaltextrun"/>
                <w:rFonts w:ascii="Letter-join Print" w:hAnsi="Letter-join Print" w:cs="Arial"/>
                <w:color w:val="000000" w:themeColor="text1"/>
                <w:sz w:val="20"/>
              </w:rPr>
              <w:t xml:space="preserve">portspeople, </w:t>
            </w:r>
            <w:r w:rsidR="52220D2D" w:rsidRPr="00DC2C8E">
              <w:rPr>
                <w:rStyle w:val="normaltextrun"/>
                <w:rFonts w:ascii="Letter-join Print" w:hAnsi="Letter-join Print" w:cs="Arial"/>
                <w:color w:val="000000" w:themeColor="text1"/>
                <w:sz w:val="20"/>
              </w:rPr>
              <w:t xml:space="preserve">the children will focus on </w:t>
            </w:r>
            <w:r w:rsidR="00E7533E" w:rsidRPr="00DC2C8E">
              <w:rPr>
                <w:rStyle w:val="normaltextrun"/>
                <w:rFonts w:ascii="Letter-join Print" w:hAnsi="Letter-join Print" w:cs="Arial"/>
                <w:color w:val="000000" w:themeColor="text1"/>
                <w:sz w:val="20"/>
              </w:rPr>
              <w:t xml:space="preserve">rounders and </w:t>
            </w:r>
            <w:r w:rsidR="001D3C45">
              <w:rPr>
                <w:rStyle w:val="normaltextrun"/>
                <w:rFonts w:ascii="Letter-join Print" w:hAnsi="Letter-join Print" w:cs="Arial"/>
                <w:color w:val="000000" w:themeColor="text1"/>
                <w:sz w:val="20"/>
              </w:rPr>
              <w:t>tennis</w:t>
            </w:r>
            <w:r w:rsidR="004C6583">
              <w:rPr>
                <w:rStyle w:val="normaltextrun"/>
                <w:rFonts w:ascii="Letter-join Print" w:hAnsi="Letter-join Print" w:cs="Arial"/>
                <w:color w:val="000000" w:themeColor="text1"/>
                <w:sz w:val="20"/>
              </w:rPr>
              <w:t>.</w:t>
            </w:r>
            <w:r w:rsidR="00E7533E" w:rsidRPr="00DC2C8E">
              <w:rPr>
                <w:rStyle w:val="normaltextrun"/>
                <w:rFonts w:ascii="Letter-join Print" w:hAnsi="Letter-join Print" w:cs="Arial"/>
                <w:color w:val="000000" w:themeColor="text1"/>
                <w:sz w:val="20"/>
              </w:rPr>
              <w:t xml:space="preserve"> </w:t>
            </w:r>
            <w:r w:rsidR="001D3C45">
              <w:rPr>
                <w:rStyle w:val="normaltextrun"/>
                <w:rFonts w:ascii="Letter-join Print" w:hAnsi="Letter-join Print" w:cs="Arial"/>
                <w:color w:val="000000" w:themeColor="text1"/>
                <w:sz w:val="20"/>
              </w:rPr>
              <w:t>Kestrels will be enjoying another four weeks of swimming.</w:t>
            </w:r>
          </w:p>
          <w:p w14:paraId="4D71C5CB" w14:textId="77777777" w:rsidR="003B1D89" w:rsidRDefault="003B1D89" w:rsidP="0090101B">
            <w:pPr>
              <w:spacing w:after="0"/>
              <w:jc w:val="both"/>
              <w:rPr>
                <w:rFonts w:ascii="Letter-join Print" w:hAnsi="Letter-join Print"/>
                <w:sz w:val="20"/>
              </w:rPr>
            </w:pPr>
          </w:p>
          <w:p w14:paraId="2E06485B" w14:textId="77777777" w:rsidR="00DC2C8E" w:rsidRDefault="00DC2C8E" w:rsidP="0090101B">
            <w:pPr>
              <w:spacing w:after="0"/>
              <w:jc w:val="both"/>
              <w:rPr>
                <w:rFonts w:ascii="Letter-join Print" w:hAnsi="Letter-join Print"/>
                <w:sz w:val="20"/>
              </w:rPr>
            </w:pPr>
          </w:p>
          <w:p w14:paraId="6512251D" w14:textId="175CF6DC" w:rsidR="00DC2C8E" w:rsidRPr="00DC2C8E" w:rsidRDefault="00DC2C8E" w:rsidP="0090101B">
            <w:pPr>
              <w:spacing w:after="0"/>
              <w:jc w:val="both"/>
              <w:rPr>
                <w:rFonts w:ascii="Letter-join Print" w:hAnsi="Letter-join Print"/>
                <w:sz w:val="20"/>
              </w:rPr>
            </w:pP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426A6AD" w14:textId="77777777" w:rsidR="003B1D89" w:rsidRPr="00DC2C8E" w:rsidRDefault="003B1D89" w:rsidP="00375CFC">
            <w:pPr>
              <w:spacing w:after="0"/>
              <w:rPr>
                <w:rFonts w:ascii="Letter-join Print" w:hAnsi="Letter-join Print"/>
                <w:sz w:val="20"/>
              </w:rPr>
            </w:pPr>
            <w:r w:rsidRPr="00DC2C8E">
              <w:rPr>
                <w:rFonts w:ascii="Letter-join Print" w:eastAsia="Comic Sans MS" w:hAnsi="Letter-join Print" w:cs="Comic Sans MS"/>
                <w:b/>
                <w:sz w:val="20"/>
                <w:u w:val="single" w:color="000000"/>
              </w:rPr>
              <w:t>C</w:t>
            </w:r>
            <w:r w:rsidRPr="00DC2C8E">
              <w:rPr>
                <w:rFonts w:ascii="Letter-join Print" w:eastAsia="Courier New" w:hAnsi="Letter-join Print" w:cs="Courier New"/>
                <w:b/>
                <w:sz w:val="20"/>
                <w:u w:val="single" w:color="000000"/>
              </w:rPr>
              <w:t>o</w:t>
            </w:r>
            <w:r w:rsidRPr="00DC2C8E">
              <w:rPr>
                <w:rFonts w:ascii="Letter-join Print" w:eastAsia="Comic Sans MS" w:hAnsi="Letter-join Print" w:cs="Comic Sans MS"/>
                <w:b/>
                <w:sz w:val="20"/>
                <w:u w:val="single" w:color="000000"/>
              </w:rPr>
              <w:t>mputing</w:t>
            </w:r>
            <w:r w:rsidRPr="00DC2C8E">
              <w:rPr>
                <w:rFonts w:ascii="Letter-join Print" w:eastAsia="Comic Sans MS" w:hAnsi="Letter-join Print" w:cs="Comic Sans MS"/>
                <w:b/>
                <w:sz w:val="20"/>
              </w:rPr>
              <w:t xml:space="preserve"> </w:t>
            </w:r>
          </w:p>
          <w:p w14:paraId="5782E670" w14:textId="67AB90AE" w:rsidR="003B1D89" w:rsidRPr="00DC2C8E" w:rsidRDefault="00375CFC" w:rsidP="00375CFC">
            <w:pPr>
              <w:spacing w:after="26"/>
              <w:rPr>
                <w:rFonts w:ascii="Letter-join Print" w:hAnsi="Letter-join Print"/>
                <w:sz w:val="20"/>
              </w:rPr>
            </w:pPr>
            <w:r w:rsidRPr="00DC2C8E">
              <w:rPr>
                <w:rFonts w:ascii="Letter-join Print" w:hAnsi="Letter-join Print"/>
                <w:sz w:val="20"/>
              </w:rPr>
              <w:t>I</w:t>
            </w:r>
            <w:r w:rsidR="003B1D89" w:rsidRPr="00DC2C8E">
              <w:rPr>
                <w:rFonts w:ascii="Letter-join Print" w:hAnsi="Letter-join Print"/>
                <w:sz w:val="20"/>
              </w:rPr>
              <w:t xml:space="preserve">n </w:t>
            </w:r>
            <w:r w:rsidR="005F6E09" w:rsidRPr="00DC2C8E">
              <w:rPr>
                <w:rFonts w:ascii="Letter-join Print" w:hAnsi="Letter-join Print"/>
                <w:sz w:val="20"/>
              </w:rPr>
              <w:t>C</w:t>
            </w:r>
            <w:r w:rsidR="003B1D89" w:rsidRPr="00DC2C8E">
              <w:rPr>
                <w:rFonts w:ascii="Letter-join Print" w:hAnsi="Letter-join Print"/>
                <w:sz w:val="20"/>
              </w:rPr>
              <w:t xml:space="preserve">omputing, the children will </w:t>
            </w:r>
            <w:r w:rsidR="001D3C45">
              <w:rPr>
                <w:rFonts w:ascii="Letter-join Print" w:hAnsi="Letter-join Print"/>
                <w:sz w:val="20"/>
              </w:rPr>
              <w:t xml:space="preserve">be continuing to work on programming. They will learn to move a sprite in four directions. They will then be designing and coding their own maze tracing </w:t>
            </w:r>
            <w:r w:rsidR="00D0089D">
              <w:rPr>
                <w:rFonts w:ascii="Letter-join Print" w:hAnsi="Letter-join Print"/>
                <w:sz w:val="20"/>
              </w:rPr>
              <w:t>program.</w:t>
            </w:r>
          </w:p>
        </w:tc>
        <w:tc>
          <w:tcPr>
            <w:tcW w:w="4249" w:type="dxa"/>
            <w:tcBorders>
              <w:top w:val="single" w:sz="4" w:space="0" w:color="000000" w:themeColor="text1"/>
              <w:left w:val="single" w:sz="4" w:space="0" w:color="auto"/>
              <w:bottom w:val="single" w:sz="4" w:space="0" w:color="000000" w:themeColor="text1"/>
              <w:right w:val="single" w:sz="4" w:space="0" w:color="000000" w:themeColor="text1"/>
            </w:tcBorders>
          </w:tcPr>
          <w:p w14:paraId="4D17F115" w14:textId="77777777" w:rsidR="003B1D89" w:rsidRPr="00DB253F" w:rsidRDefault="003B1D89">
            <w:pPr>
              <w:tabs>
                <w:tab w:val="center" w:pos="520"/>
                <w:tab w:val="center" w:pos="3350"/>
              </w:tabs>
              <w:spacing w:after="0"/>
              <w:rPr>
                <w:rFonts w:ascii="Letter-join Print" w:hAnsi="Letter-join Print"/>
                <w:b/>
                <w:bCs/>
                <w:sz w:val="20"/>
                <w:u w:val="single"/>
              </w:rPr>
            </w:pPr>
            <w:r w:rsidRPr="00DB253F">
              <w:rPr>
                <w:rFonts w:ascii="Letter-join Print" w:hAnsi="Letter-join Print"/>
                <w:b/>
                <w:bCs/>
                <w:sz w:val="20"/>
                <w:u w:val="single"/>
              </w:rPr>
              <w:t>Music</w:t>
            </w:r>
          </w:p>
          <w:p w14:paraId="1C543D3C" w14:textId="7B6D4B04" w:rsidR="003B1D89" w:rsidRPr="00DC2C8E" w:rsidRDefault="003B1D89">
            <w:pPr>
              <w:tabs>
                <w:tab w:val="center" w:pos="520"/>
                <w:tab w:val="center" w:pos="3350"/>
              </w:tabs>
              <w:spacing w:after="0"/>
              <w:rPr>
                <w:rFonts w:ascii="Letter-join Print" w:hAnsi="Letter-join Print"/>
                <w:sz w:val="20"/>
                <w:u w:val="single"/>
              </w:rPr>
            </w:pPr>
            <w:r w:rsidRPr="00DC2C8E">
              <w:rPr>
                <w:rFonts w:ascii="Letter-join Print" w:hAnsi="Letter-join Print"/>
                <w:sz w:val="20"/>
              </w:rPr>
              <w:t>As musicians</w:t>
            </w:r>
            <w:r w:rsidR="00DC2C8E">
              <w:rPr>
                <w:rFonts w:ascii="Letter-join Print" w:hAnsi="Letter-join Print"/>
                <w:sz w:val="20"/>
              </w:rPr>
              <w:t xml:space="preserve">, we will continue to follow our Music Express units </w:t>
            </w:r>
            <w:r w:rsidR="00DC2C8E" w:rsidRPr="00DC2C8E">
              <w:rPr>
                <w:rFonts w:ascii="Letter-join Print" w:hAnsi="Letter-join Print"/>
              </w:rPr>
              <w:t>Ancient Worlds and Time.</w:t>
            </w:r>
          </w:p>
        </w:tc>
      </w:tr>
    </w:tbl>
    <w:p w14:paraId="71EF34C3" w14:textId="7A2CDB2C" w:rsidR="00EE36A2" w:rsidRDefault="00904B1B" w:rsidP="00CF0DC1">
      <w:pPr>
        <w:spacing w:after="158"/>
        <w:ind w:left="-720"/>
        <w:jc w:val="both"/>
      </w:pPr>
      <w:r>
        <w:t xml:space="preserve"> </w:t>
      </w:r>
    </w:p>
    <w:sectPr w:rsidR="00EE36A2">
      <w:pgSz w:w="16838" w:h="11906" w:orient="landscape"/>
      <w:pgMar w:top="697" w:right="1440" w:bottom="92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DDCC" w14:textId="77777777" w:rsidR="0072522A" w:rsidRDefault="0072522A" w:rsidP="00934AF0">
      <w:pPr>
        <w:spacing w:after="0" w:line="240" w:lineRule="auto"/>
      </w:pPr>
      <w:r>
        <w:separator/>
      </w:r>
    </w:p>
  </w:endnote>
  <w:endnote w:type="continuationSeparator" w:id="0">
    <w:p w14:paraId="5A5F7462" w14:textId="77777777" w:rsidR="0072522A" w:rsidRDefault="0072522A" w:rsidP="0093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join Print">
    <w:altName w:val="Calibri"/>
    <w:panose1 w:val="00000000000000000000"/>
    <w:charset w:val="00"/>
    <w:family w:val="modern"/>
    <w:notTrueType/>
    <w:pitch w:val="variable"/>
    <w:sig w:usb0="80000027" w:usb1="00000002"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DEA4" w14:textId="77777777" w:rsidR="0072522A" w:rsidRDefault="0072522A" w:rsidP="00934AF0">
      <w:pPr>
        <w:spacing w:after="0" w:line="240" w:lineRule="auto"/>
      </w:pPr>
      <w:r>
        <w:separator/>
      </w:r>
    </w:p>
  </w:footnote>
  <w:footnote w:type="continuationSeparator" w:id="0">
    <w:p w14:paraId="31EF2729" w14:textId="77777777" w:rsidR="0072522A" w:rsidRDefault="0072522A" w:rsidP="00934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5DB"/>
    <w:multiLevelType w:val="hybridMultilevel"/>
    <w:tmpl w:val="3A0C6A70"/>
    <w:lvl w:ilvl="0" w:tplc="A52E5F7C">
      <w:start w:val="1"/>
      <w:numFmt w:val="bullet"/>
      <w:lvlText w:val="•"/>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441B7E">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0EA8D2">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FED5F0">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04D460">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30DA40">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A83512">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82DEC2">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C263C4">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E506EB"/>
    <w:multiLevelType w:val="hybridMultilevel"/>
    <w:tmpl w:val="3D9ACA18"/>
    <w:lvl w:ilvl="0" w:tplc="B450D984">
      <w:start w:val="1"/>
      <w:numFmt w:val="bullet"/>
      <w:lvlText w:val="•"/>
      <w:lvlJc w:val="left"/>
      <w:pPr>
        <w:ind w:left="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7C7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92048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ACED2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4CB7A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907BD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861FF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A8048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0CEEC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5171A84"/>
    <w:multiLevelType w:val="hybridMultilevel"/>
    <w:tmpl w:val="F6409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DF3513A"/>
    <w:multiLevelType w:val="hybridMultilevel"/>
    <w:tmpl w:val="BF886654"/>
    <w:lvl w:ilvl="0" w:tplc="0DB06C02">
      <w:start w:val="1"/>
      <w:numFmt w:val="bullet"/>
      <w:lvlText w:val="•"/>
      <w:lvlJc w:val="left"/>
      <w:pPr>
        <w:ind w:left="8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F22A0D6">
      <w:start w:val="1"/>
      <w:numFmt w:val="bullet"/>
      <w:lvlText w:val="o"/>
      <w:lvlJc w:val="left"/>
      <w:pPr>
        <w:ind w:left="1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17657C0">
      <w:start w:val="1"/>
      <w:numFmt w:val="bullet"/>
      <w:lvlText w:val="▪"/>
      <w:lvlJc w:val="left"/>
      <w:pPr>
        <w:ind w:left="22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38413E0">
      <w:start w:val="1"/>
      <w:numFmt w:val="bullet"/>
      <w:lvlText w:val="•"/>
      <w:lvlJc w:val="left"/>
      <w:pPr>
        <w:ind w:left="29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61434D6">
      <w:start w:val="1"/>
      <w:numFmt w:val="bullet"/>
      <w:lvlText w:val="o"/>
      <w:lvlJc w:val="left"/>
      <w:pPr>
        <w:ind w:left="37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78E5ED4">
      <w:start w:val="1"/>
      <w:numFmt w:val="bullet"/>
      <w:lvlText w:val="▪"/>
      <w:lvlJc w:val="left"/>
      <w:pPr>
        <w:ind w:left="44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D23B68">
      <w:start w:val="1"/>
      <w:numFmt w:val="bullet"/>
      <w:lvlText w:val="•"/>
      <w:lvlJc w:val="left"/>
      <w:pPr>
        <w:ind w:left="51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F8E1B66">
      <w:start w:val="1"/>
      <w:numFmt w:val="bullet"/>
      <w:lvlText w:val="o"/>
      <w:lvlJc w:val="left"/>
      <w:pPr>
        <w:ind w:left="58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95CFB34">
      <w:start w:val="1"/>
      <w:numFmt w:val="bullet"/>
      <w:lvlText w:val="▪"/>
      <w:lvlJc w:val="left"/>
      <w:pPr>
        <w:ind w:left="65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D1C7585"/>
    <w:multiLevelType w:val="hybridMultilevel"/>
    <w:tmpl w:val="75F0E006"/>
    <w:lvl w:ilvl="0" w:tplc="E87C98D2">
      <w:start w:val="1"/>
      <w:numFmt w:val="bullet"/>
      <w:lvlText w:val="•"/>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4C94AA">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8A84A4">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C4344A">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C8F53A">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6A311A">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2E8614">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4E075A">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4EC0F6">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90755449">
    <w:abstractNumId w:val="0"/>
  </w:num>
  <w:num w:numId="2" w16cid:durableId="390468663">
    <w:abstractNumId w:val="3"/>
  </w:num>
  <w:num w:numId="3" w16cid:durableId="99568305">
    <w:abstractNumId w:val="1"/>
  </w:num>
  <w:num w:numId="4" w16cid:durableId="1841382408">
    <w:abstractNumId w:val="4"/>
  </w:num>
  <w:num w:numId="5" w16cid:durableId="1190141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6A2"/>
    <w:rsid w:val="00062A55"/>
    <w:rsid w:val="000A3A08"/>
    <w:rsid w:val="000A6632"/>
    <w:rsid w:val="000C618C"/>
    <w:rsid w:val="000E668A"/>
    <w:rsid w:val="001202D8"/>
    <w:rsid w:val="00175408"/>
    <w:rsid w:val="00182BCF"/>
    <w:rsid w:val="001B3967"/>
    <w:rsid w:val="001C3877"/>
    <w:rsid w:val="001D3C45"/>
    <w:rsid w:val="00224C5F"/>
    <w:rsid w:val="00235023"/>
    <w:rsid w:val="00247EE3"/>
    <w:rsid w:val="003253AE"/>
    <w:rsid w:val="00375CFC"/>
    <w:rsid w:val="003B1D89"/>
    <w:rsid w:val="003B3AE9"/>
    <w:rsid w:val="003C5FEF"/>
    <w:rsid w:val="004C6583"/>
    <w:rsid w:val="00506F96"/>
    <w:rsid w:val="005F6E09"/>
    <w:rsid w:val="0063165A"/>
    <w:rsid w:val="006D7707"/>
    <w:rsid w:val="0072522A"/>
    <w:rsid w:val="007A4C2B"/>
    <w:rsid w:val="007C0384"/>
    <w:rsid w:val="00831D23"/>
    <w:rsid w:val="0090101B"/>
    <w:rsid w:val="00904B1B"/>
    <w:rsid w:val="009172B3"/>
    <w:rsid w:val="00934AF0"/>
    <w:rsid w:val="00957DB5"/>
    <w:rsid w:val="00972FAF"/>
    <w:rsid w:val="00A0022A"/>
    <w:rsid w:val="00A54FDE"/>
    <w:rsid w:val="00AC6EFA"/>
    <w:rsid w:val="00AF1CFD"/>
    <w:rsid w:val="00B10571"/>
    <w:rsid w:val="00B21970"/>
    <w:rsid w:val="00B270EA"/>
    <w:rsid w:val="00B80C5F"/>
    <w:rsid w:val="00B851EA"/>
    <w:rsid w:val="00B85FA0"/>
    <w:rsid w:val="00BA529E"/>
    <w:rsid w:val="00BB2E09"/>
    <w:rsid w:val="00BE4234"/>
    <w:rsid w:val="00CC6370"/>
    <w:rsid w:val="00CC7688"/>
    <w:rsid w:val="00CF0DC1"/>
    <w:rsid w:val="00D0089D"/>
    <w:rsid w:val="00D04682"/>
    <w:rsid w:val="00DB253F"/>
    <w:rsid w:val="00DC2C8E"/>
    <w:rsid w:val="00DE1679"/>
    <w:rsid w:val="00E06BC3"/>
    <w:rsid w:val="00E27EC5"/>
    <w:rsid w:val="00E7533E"/>
    <w:rsid w:val="00E75B8E"/>
    <w:rsid w:val="00EE36A2"/>
    <w:rsid w:val="00F245FD"/>
    <w:rsid w:val="00FD6D69"/>
    <w:rsid w:val="00FF584F"/>
    <w:rsid w:val="01ECA20B"/>
    <w:rsid w:val="062729AE"/>
    <w:rsid w:val="077F2BAC"/>
    <w:rsid w:val="08D3C9AE"/>
    <w:rsid w:val="0A378690"/>
    <w:rsid w:val="0C8345D3"/>
    <w:rsid w:val="0FC06DCA"/>
    <w:rsid w:val="146C39C9"/>
    <w:rsid w:val="150A3F48"/>
    <w:rsid w:val="15DADA6C"/>
    <w:rsid w:val="1606D743"/>
    <w:rsid w:val="17C17349"/>
    <w:rsid w:val="195428CE"/>
    <w:rsid w:val="1BA64810"/>
    <w:rsid w:val="1D636142"/>
    <w:rsid w:val="1F611C82"/>
    <w:rsid w:val="2098AF6B"/>
    <w:rsid w:val="24E14D19"/>
    <w:rsid w:val="290DE442"/>
    <w:rsid w:val="2AC39F4F"/>
    <w:rsid w:val="2D307B40"/>
    <w:rsid w:val="2DDFD0A1"/>
    <w:rsid w:val="30ACC2B3"/>
    <w:rsid w:val="393077C9"/>
    <w:rsid w:val="45227A43"/>
    <w:rsid w:val="4791DAF9"/>
    <w:rsid w:val="52220D2D"/>
    <w:rsid w:val="527210B9"/>
    <w:rsid w:val="56B8F376"/>
    <w:rsid w:val="6506E553"/>
    <w:rsid w:val="65184433"/>
    <w:rsid w:val="71446E67"/>
    <w:rsid w:val="75EAF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368D"/>
  <w15:docId w15:val="{A3AA2FA6-ACCC-EE49-91A6-26E759D1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934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AF0"/>
    <w:rPr>
      <w:rFonts w:ascii="Calibri" w:eastAsia="Calibri" w:hAnsi="Calibri" w:cs="Calibri"/>
      <w:color w:val="000000"/>
      <w:sz w:val="22"/>
      <w:lang w:bidi="en-GB"/>
    </w:rPr>
  </w:style>
  <w:style w:type="paragraph" w:styleId="Footer">
    <w:name w:val="footer"/>
    <w:basedOn w:val="Normal"/>
    <w:link w:val="FooterChar"/>
    <w:uiPriority w:val="99"/>
    <w:unhideWhenUsed/>
    <w:rsid w:val="00934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AF0"/>
    <w:rPr>
      <w:rFonts w:ascii="Calibri" w:eastAsia="Calibri" w:hAnsi="Calibri" w:cs="Calibri"/>
      <w:color w:val="000000"/>
      <w:sz w:val="22"/>
      <w:lang w:bidi="en-GB"/>
    </w:rPr>
  </w:style>
  <w:style w:type="paragraph" w:customStyle="1" w:styleId="paragraph">
    <w:name w:val="paragraph"/>
    <w:basedOn w:val="Normal"/>
    <w:rsid w:val="00B85FA0"/>
    <w:pPr>
      <w:spacing w:before="100" w:beforeAutospacing="1" w:after="100" w:afterAutospacing="1" w:line="240" w:lineRule="auto"/>
    </w:pPr>
    <w:rPr>
      <w:rFonts w:ascii="Times New Roman" w:eastAsia="Times New Roman" w:hAnsi="Times New Roman" w:cs="Times New Roman"/>
      <w:color w:val="auto"/>
      <w:sz w:val="24"/>
      <w:lang w:bidi="ar-SA"/>
    </w:rPr>
  </w:style>
  <w:style w:type="character" w:customStyle="1" w:styleId="normaltextrun">
    <w:name w:val="normaltextrun"/>
    <w:basedOn w:val="DefaultParagraphFont"/>
    <w:rsid w:val="00B85FA0"/>
  </w:style>
  <w:style w:type="character" w:customStyle="1" w:styleId="apple-converted-space">
    <w:name w:val="apple-converted-space"/>
    <w:basedOn w:val="DefaultParagraphFont"/>
    <w:rsid w:val="00B85FA0"/>
  </w:style>
  <w:style w:type="character" w:customStyle="1" w:styleId="eop">
    <w:name w:val="eop"/>
    <w:basedOn w:val="DefaultParagraphFont"/>
    <w:rsid w:val="00B85FA0"/>
  </w:style>
  <w:style w:type="character" w:styleId="Hyperlink">
    <w:name w:val="Hyperlink"/>
    <w:basedOn w:val="DefaultParagraphFont"/>
    <w:uiPriority w:val="99"/>
    <w:unhideWhenUsed/>
    <w:rsid w:val="00AC6EFA"/>
    <w:rPr>
      <w:color w:val="0563C1" w:themeColor="hyperlink"/>
      <w:u w:val="single"/>
    </w:rPr>
  </w:style>
  <w:style w:type="character" w:styleId="UnresolvedMention">
    <w:name w:val="Unresolved Mention"/>
    <w:basedOn w:val="DefaultParagraphFont"/>
    <w:uiPriority w:val="99"/>
    <w:semiHidden/>
    <w:unhideWhenUsed/>
    <w:rsid w:val="00AC6EFA"/>
    <w:rPr>
      <w:color w:val="605E5C"/>
      <w:shd w:val="clear" w:color="auto" w:fill="E1DFDD"/>
    </w:rPr>
  </w:style>
  <w:style w:type="paragraph" w:styleId="ListParagraph">
    <w:name w:val="List Paragraph"/>
    <w:basedOn w:val="Normal"/>
    <w:uiPriority w:val="34"/>
    <w:qFormat/>
    <w:rsid w:val="00DC2C8E"/>
    <w:pPr>
      <w:spacing w:line="256" w:lineRule="auto"/>
      <w:ind w:left="720"/>
      <w:contextualSpacing/>
    </w:pPr>
    <w:rPr>
      <w:rFonts w:cs="Times New Roman"/>
      <w:color w:val="auto"/>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41589">
      <w:bodyDiv w:val="1"/>
      <w:marLeft w:val="0"/>
      <w:marRight w:val="0"/>
      <w:marTop w:val="0"/>
      <w:marBottom w:val="0"/>
      <w:divBdr>
        <w:top w:val="none" w:sz="0" w:space="0" w:color="auto"/>
        <w:left w:val="none" w:sz="0" w:space="0" w:color="auto"/>
        <w:bottom w:val="none" w:sz="0" w:space="0" w:color="auto"/>
        <w:right w:val="none" w:sz="0" w:space="0" w:color="auto"/>
      </w:divBdr>
      <w:divsChild>
        <w:div w:id="904296715">
          <w:marLeft w:val="0"/>
          <w:marRight w:val="0"/>
          <w:marTop w:val="0"/>
          <w:marBottom w:val="0"/>
          <w:divBdr>
            <w:top w:val="none" w:sz="0" w:space="0" w:color="auto"/>
            <w:left w:val="none" w:sz="0" w:space="0" w:color="auto"/>
            <w:bottom w:val="none" w:sz="0" w:space="0" w:color="auto"/>
            <w:right w:val="none" w:sz="0" w:space="0" w:color="auto"/>
          </w:divBdr>
        </w:div>
        <w:div w:id="1082291722">
          <w:marLeft w:val="0"/>
          <w:marRight w:val="0"/>
          <w:marTop w:val="0"/>
          <w:marBottom w:val="0"/>
          <w:divBdr>
            <w:top w:val="none" w:sz="0" w:space="0" w:color="auto"/>
            <w:left w:val="none" w:sz="0" w:space="0" w:color="auto"/>
            <w:bottom w:val="none" w:sz="0" w:space="0" w:color="auto"/>
            <w:right w:val="none" w:sz="0" w:space="0" w:color="auto"/>
          </w:divBdr>
        </w:div>
      </w:divsChild>
    </w:div>
    <w:div w:id="347560188">
      <w:bodyDiv w:val="1"/>
      <w:marLeft w:val="0"/>
      <w:marRight w:val="0"/>
      <w:marTop w:val="0"/>
      <w:marBottom w:val="0"/>
      <w:divBdr>
        <w:top w:val="none" w:sz="0" w:space="0" w:color="auto"/>
        <w:left w:val="none" w:sz="0" w:space="0" w:color="auto"/>
        <w:bottom w:val="none" w:sz="0" w:space="0" w:color="auto"/>
        <w:right w:val="none" w:sz="0" w:space="0" w:color="auto"/>
      </w:divBdr>
    </w:div>
    <w:div w:id="1602181462">
      <w:bodyDiv w:val="1"/>
      <w:marLeft w:val="0"/>
      <w:marRight w:val="0"/>
      <w:marTop w:val="0"/>
      <w:marBottom w:val="0"/>
      <w:divBdr>
        <w:top w:val="none" w:sz="0" w:space="0" w:color="auto"/>
        <w:left w:val="none" w:sz="0" w:space="0" w:color="auto"/>
        <w:bottom w:val="none" w:sz="0" w:space="0" w:color="auto"/>
        <w:right w:val="none" w:sz="0" w:space="0" w:color="auto"/>
      </w:divBdr>
      <w:divsChild>
        <w:div w:id="1408653368">
          <w:marLeft w:val="0"/>
          <w:marRight w:val="0"/>
          <w:marTop w:val="0"/>
          <w:marBottom w:val="0"/>
          <w:divBdr>
            <w:top w:val="none" w:sz="0" w:space="0" w:color="auto"/>
            <w:left w:val="none" w:sz="0" w:space="0" w:color="auto"/>
            <w:bottom w:val="none" w:sz="0" w:space="0" w:color="auto"/>
            <w:right w:val="none" w:sz="0" w:space="0" w:color="auto"/>
          </w:divBdr>
        </w:div>
        <w:div w:id="2553318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60DE2BC8669449BEC60D1CC7C83A9E" ma:contentTypeVersion="14" ma:contentTypeDescription="Create a new document." ma:contentTypeScope="" ma:versionID="9b3a08825eb057989fc1dfd78b6afa55">
  <xsd:schema xmlns:xsd="http://www.w3.org/2001/XMLSchema" xmlns:xs="http://www.w3.org/2001/XMLSchema" xmlns:p="http://schemas.microsoft.com/office/2006/metadata/properties" xmlns:ns2="193f3625-09ff-4368-b2be-6fd93347f27e" xmlns:ns3="601035a2-1364-4d50-90f7-93eaf2416c0b" targetNamespace="http://schemas.microsoft.com/office/2006/metadata/properties" ma:root="true" ma:fieldsID="ae32ede7802ff4a599c6410f8ff2bbab" ns2:_="" ns3:_="">
    <xsd:import namespace="193f3625-09ff-4368-b2be-6fd93347f27e"/>
    <xsd:import namespace="601035a2-1364-4d50-90f7-93eaf2416c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f3625-09ff-4368-b2be-6fd93347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9e91799-d9c0-4723-935e-0423517e27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035a2-1364-4d50-90f7-93eaf2416c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8cda9fa-be91-41f8-abbf-574fe2ac6531}" ma:internalName="TaxCatchAll" ma:showField="CatchAllData" ma:web="601035a2-1364-4d50-90f7-93eaf2416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193f3625-09ff-4368-b2be-6fd93347f27e" xsi:nil="true"/>
    <TaxCatchAll xmlns="601035a2-1364-4d50-90f7-93eaf2416c0b" xsi:nil="true"/>
    <lcf76f155ced4ddcb4097134ff3c332f xmlns="193f3625-09ff-4368-b2be-6fd93347f2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9121CF-20D8-4E78-958F-967457F6FDFD}">
  <ds:schemaRefs>
    <ds:schemaRef ds:uri="http://schemas.microsoft.com/sharepoint/v3/contenttype/forms"/>
  </ds:schemaRefs>
</ds:datastoreItem>
</file>

<file path=customXml/itemProps2.xml><?xml version="1.0" encoding="utf-8"?>
<ds:datastoreItem xmlns:ds="http://schemas.openxmlformats.org/officeDocument/2006/customXml" ds:itemID="{954BE1B4-0DF2-4C2A-9F86-29DCAD0A3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f3625-09ff-4368-b2be-6fd93347f27e"/>
    <ds:schemaRef ds:uri="601035a2-1364-4d50-90f7-93eaf2416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9338B-04B5-48D4-9ED3-D23EB6B6C97E}">
  <ds:schemaRefs>
    <ds:schemaRef ds:uri="http://schemas.microsoft.com/office/2006/metadata/properties"/>
    <ds:schemaRef ds:uri="http://schemas.microsoft.com/office/infopath/2007/PartnerControls"/>
    <ds:schemaRef ds:uri="193f3625-09ff-4368-b2be-6fd93347f27e"/>
    <ds:schemaRef ds:uri="601035a2-1364-4d50-90f7-93eaf2416c0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Wyer</dc:creator>
  <cp:keywords/>
  <cp:lastModifiedBy>Alice Wallen-Bower</cp:lastModifiedBy>
  <cp:revision>15</cp:revision>
  <cp:lastPrinted>2022-02-09T16:36:00Z</cp:lastPrinted>
  <dcterms:created xsi:type="dcterms:W3CDTF">2025-05-25T09:59:00Z</dcterms:created>
  <dcterms:modified xsi:type="dcterms:W3CDTF">2026-06-01T06:52:00Z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0x010100A860DE2BC8669449BEC60D1CC7C83A9E</vt:lpwstr>
  </property>
  <property fmtid="{D5CDD505-2E9C-101B-9397-08002B2CF9AE}" pid="3" name="Order">
    <vt:r8>19918100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haredWithUsers">
    <vt:lpwstr>553;#Hannah Kingston;#29;#Lindsey Amis</vt:lpwstr>
  </property>
</Properties>
</file>